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91B1" w14:textId="77777777" w:rsidR="00CB190A" w:rsidRDefault="00CB190A" w:rsidP="00FE308A">
      <w:pPr>
        <w:jc w:val="center"/>
        <w:rPr>
          <w:b/>
          <w:bCs/>
        </w:rPr>
      </w:pPr>
    </w:p>
    <w:p w14:paraId="6C1AE042" w14:textId="1B998E7D" w:rsidR="00863B09" w:rsidRPr="00B3795D" w:rsidRDefault="00B3795D" w:rsidP="00B3795D">
      <w:pPr>
        <w:spacing w:after="0" w:line="240" w:lineRule="auto"/>
        <w:jc w:val="center"/>
        <w:rPr>
          <w:b/>
          <w:bCs/>
          <w:sz w:val="32"/>
          <w:szCs w:val="32"/>
        </w:rPr>
      </w:pPr>
      <w:r w:rsidRPr="597D2B0E">
        <w:rPr>
          <w:b/>
          <w:bCs/>
          <w:sz w:val="32"/>
          <w:szCs w:val="32"/>
        </w:rPr>
        <w:t xml:space="preserve">Guidance for the </w:t>
      </w:r>
      <w:r w:rsidR="3AE65269" w:rsidRPr="597D2B0E">
        <w:rPr>
          <w:b/>
          <w:bCs/>
          <w:sz w:val="32"/>
          <w:szCs w:val="32"/>
        </w:rPr>
        <w:t xml:space="preserve">Foundation </w:t>
      </w:r>
      <w:r w:rsidRPr="597D2B0E">
        <w:rPr>
          <w:b/>
          <w:bCs/>
          <w:sz w:val="32"/>
          <w:szCs w:val="32"/>
        </w:rPr>
        <w:t>Programme Re-Allocation Process in Wales</w:t>
      </w:r>
    </w:p>
    <w:p w14:paraId="502DE774" w14:textId="77777777" w:rsidR="003D7DF8" w:rsidRDefault="003D7DF8" w:rsidP="00B3795D">
      <w:pPr>
        <w:spacing w:after="0" w:line="240" w:lineRule="auto"/>
        <w:jc w:val="both"/>
      </w:pPr>
    </w:p>
    <w:p w14:paraId="4E4F64A4" w14:textId="78CC67BB" w:rsidR="00B3795D" w:rsidRDefault="00B3795D" w:rsidP="00B3795D">
      <w:pPr>
        <w:spacing w:after="0" w:line="240" w:lineRule="auto"/>
        <w:jc w:val="both"/>
        <w:rPr>
          <w:sz w:val="24"/>
          <w:szCs w:val="24"/>
        </w:rPr>
      </w:pPr>
      <w:r>
        <w:rPr>
          <w:sz w:val="24"/>
          <w:szCs w:val="24"/>
        </w:rPr>
        <w:t>This guidance is relevant to applicants or current Foundation Doctors who have been allocated to a Programme in Wales, and whose personal circumstances have changed since submitting their Foundation Programme application</w:t>
      </w:r>
      <w:r w:rsidR="00295119">
        <w:rPr>
          <w:sz w:val="24"/>
          <w:szCs w:val="24"/>
        </w:rPr>
        <w:t xml:space="preserve"> or commencing the Foundation Programme,</w:t>
      </w:r>
      <w:r>
        <w:rPr>
          <w:sz w:val="24"/>
          <w:szCs w:val="24"/>
        </w:rPr>
        <w:t xml:space="preserve"> such that they require to be re-allocated to a different region within Wales. </w:t>
      </w:r>
    </w:p>
    <w:p w14:paraId="0A8A1FD1" w14:textId="6FF33A3D" w:rsidR="00B3795D" w:rsidRDefault="00B3795D" w:rsidP="00B3795D">
      <w:pPr>
        <w:spacing w:after="0" w:line="240" w:lineRule="auto"/>
        <w:jc w:val="both"/>
        <w:rPr>
          <w:sz w:val="24"/>
          <w:szCs w:val="24"/>
        </w:rPr>
      </w:pPr>
    </w:p>
    <w:p w14:paraId="610E2188" w14:textId="66BA39AC" w:rsidR="00B3795D" w:rsidRDefault="00B3795D" w:rsidP="00B3795D">
      <w:pPr>
        <w:spacing w:after="0" w:line="240" w:lineRule="auto"/>
        <w:jc w:val="both"/>
        <w:rPr>
          <w:sz w:val="24"/>
          <w:szCs w:val="24"/>
        </w:rPr>
      </w:pPr>
      <w:r>
        <w:rPr>
          <w:sz w:val="24"/>
          <w:szCs w:val="24"/>
        </w:rPr>
        <w:t xml:space="preserve">For those that require to be re-allocated outside of Wales, please review the Inter-Foundation School Transfer guidance on the </w:t>
      </w:r>
      <w:hyperlink r:id="rId11" w:history="1">
        <w:r w:rsidRPr="00B3795D">
          <w:rPr>
            <w:rStyle w:val="Hyperlink"/>
            <w:sz w:val="24"/>
            <w:szCs w:val="24"/>
          </w:rPr>
          <w:t>UKFPO’s website</w:t>
        </w:r>
      </w:hyperlink>
      <w:r>
        <w:rPr>
          <w:sz w:val="24"/>
          <w:szCs w:val="24"/>
        </w:rPr>
        <w:t xml:space="preserve">. </w:t>
      </w:r>
    </w:p>
    <w:p w14:paraId="0204383B" w14:textId="76EDE262" w:rsidR="00B3795D" w:rsidRDefault="00B3795D" w:rsidP="00B3795D">
      <w:pPr>
        <w:spacing w:after="0" w:line="240" w:lineRule="auto"/>
        <w:jc w:val="both"/>
        <w:rPr>
          <w:sz w:val="24"/>
          <w:szCs w:val="24"/>
        </w:rPr>
      </w:pPr>
    </w:p>
    <w:p w14:paraId="1F12B73A" w14:textId="58B19C76" w:rsidR="00B3795D" w:rsidRDefault="00B3795D" w:rsidP="00B3795D">
      <w:pPr>
        <w:spacing w:after="0" w:line="240" w:lineRule="auto"/>
        <w:jc w:val="both"/>
        <w:rPr>
          <w:b/>
          <w:bCs/>
          <w:sz w:val="24"/>
          <w:szCs w:val="24"/>
          <w:u w:val="single"/>
        </w:rPr>
      </w:pPr>
      <w:r>
        <w:rPr>
          <w:b/>
          <w:bCs/>
          <w:sz w:val="24"/>
          <w:szCs w:val="24"/>
          <w:u w:val="single"/>
        </w:rPr>
        <w:t>General Principles</w:t>
      </w:r>
    </w:p>
    <w:p w14:paraId="30CC4D6F" w14:textId="28C36AC0" w:rsidR="00B3795D" w:rsidRDefault="00B3795D" w:rsidP="00B3795D">
      <w:pPr>
        <w:spacing w:after="0" w:line="240" w:lineRule="auto"/>
        <w:jc w:val="both"/>
        <w:rPr>
          <w:b/>
          <w:bCs/>
          <w:sz w:val="24"/>
          <w:szCs w:val="24"/>
          <w:u w:val="single"/>
        </w:rPr>
      </w:pPr>
    </w:p>
    <w:p w14:paraId="6BE30FE7" w14:textId="4F02AD14" w:rsidR="00B3795D" w:rsidRDefault="00295119" w:rsidP="00295119">
      <w:pPr>
        <w:pStyle w:val="ListParagraph"/>
        <w:numPr>
          <w:ilvl w:val="0"/>
          <w:numId w:val="2"/>
        </w:numPr>
        <w:spacing w:after="0" w:line="240" w:lineRule="auto"/>
        <w:jc w:val="both"/>
        <w:rPr>
          <w:sz w:val="24"/>
          <w:szCs w:val="24"/>
        </w:rPr>
      </w:pPr>
      <w:r>
        <w:rPr>
          <w:sz w:val="24"/>
          <w:szCs w:val="24"/>
        </w:rPr>
        <w:t xml:space="preserve">The basis for re-allocation is that the applicant can no longer manage their training alongside their personal circumstances in their allocated region. </w:t>
      </w:r>
    </w:p>
    <w:p w14:paraId="60C889C4" w14:textId="198BEE63" w:rsidR="00295119" w:rsidRDefault="00295119" w:rsidP="00295119">
      <w:pPr>
        <w:pStyle w:val="ListParagraph"/>
        <w:numPr>
          <w:ilvl w:val="0"/>
          <w:numId w:val="2"/>
        </w:numPr>
        <w:spacing w:after="0" w:line="240" w:lineRule="auto"/>
        <w:jc w:val="both"/>
        <w:rPr>
          <w:sz w:val="24"/>
          <w:szCs w:val="24"/>
        </w:rPr>
      </w:pPr>
      <w:r>
        <w:rPr>
          <w:sz w:val="24"/>
          <w:szCs w:val="24"/>
        </w:rPr>
        <w:t>The criteria are aligned with the national Inter-Foundation School Transfer policy.</w:t>
      </w:r>
    </w:p>
    <w:p w14:paraId="247E8797" w14:textId="316EF62D" w:rsidR="00295119" w:rsidRDefault="00295119" w:rsidP="00295119">
      <w:pPr>
        <w:pStyle w:val="ListParagraph"/>
        <w:numPr>
          <w:ilvl w:val="0"/>
          <w:numId w:val="2"/>
        </w:numPr>
        <w:spacing w:after="0" w:line="240" w:lineRule="auto"/>
        <w:jc w:val="both"/>
        <w:rPr>
          <w:sz w:val="24"/>
          <w:szCs w:val="24"/>
        </w:rPr>
      </w:pPr>
      <w:r>
        <w:rPr>
          <w:sz w:val="24"/>
          <w:szCs w:val="24"/>
        </w:rPr>
        <w:t>Transfers will normally take place before the start of the F1 or F2 year (i.e. not mid-year)</w:t>
      </w:r>
      <w:r w:rsidR="005E3E84">
        <w:rPr>
          <w:sz w:val="24"/>
          <w:szCs w:val="24"/>
        </w:rPr>
        <w:t>, and applications should be submitted within the relevant application window.</w:t>
      </w:r>
    </w:p>
    <w:p w14:paraId="0ED7BF52" w14:textId="4DE7D180" w:rsidR="00295119" w:rsidRDefault="00295119" w:rsidP="00295119">
      <w:pPr>
        <w:pStyle w:val="ListParagraph"/>
        <w:numPr>
          <w:ilvl w:val="0"/>
          <w:numId w:val="2"/>
        </w:numPr>
        <w:spacing w:after="0" w:line="240" w:lineRule="auto"/>
        <w:jc w:val="both"/>
        <w:rPr>
          <w:sz w:val="24"/>
          <w:szCs w:val="24"/>
        </w:rPr>
      </w:pPr>
      <w:r w:rsidRPr="7E16F47F">
        <w:rPr>
          <w:sz w:val="24"/>
          <w:szCs w:val="24"/>
        </w:rPr>
        <w:t xml:space="preserve">Transfers will only be agreed on the basis that there has been a </w:t>
      </w:r>
      <w:r w:rsidRPr="7E16F47F">
        <w:rPr>
          <w:b/>
          <w:bCs/>
          <w:i/>
          <w:iCs/>
          <w:sz w:val="24"/>
          <w:szCs w:val="24"/>
        </w:rPr>
        <w:t>change in circumstances</w:t>
      </w:r>
      <w:r w:rsidRPr="7E16F47F">
        <w:rPr>
          <w:i/>
          <w:iCs/>
          <w:sz w:val="24"/>
          <w:szCs w:val="24"/>
        </w:rPr>
        <w:t xml:space="preserve"> </w:t>
      </w:r>
      <w:r w:rsidRPr="7E16F47F">
        <w:rPr>
          <w:sz w:val="24"/>
          <w:szCs w:val="24"/>
        </w:rPr>
        <w:t>since the Foundation application was submitted (for applicants) or since starting the Foundation Programme (for Foundation Doctors).</w:t>
      </w:r>
    </w:p>
    <w:p w14:paraId="09C659EF" w14:textId="22517337" w:rsidR="00295119" w:rsidRPr="006E26DB" w:rsidRDefault="00295119" w:rsidP="00295119">
      <w:pPr>
        <w:pStyle w:val="ListParagraph"/>
        <w:numPr>
          <w:ilvl w:val="0"/>
          <w:numId w:val="2"/>
        </w:numPr>
        <w:spacing w:after="0" w:line="240" w:lineRule="auto"/>
        <w:jc w:val="both"/>
        <w:rPr>
          <w:sz w:val="24"/>
          <w:szCs w:val="24"/>
        </w:rPr>
      </w:pPr>
      <w:r w:rsidRPr="006E26DB">
        <w:rPr>
          <w:sz w:val="24"/>
          <w:szCs w:val="24"/>
        </w:rPr>
        <w:t xml:space="preserve">Requests arising from a Pre-Allocation application not being submitted or being rejected by the national panel will not be considered.  </w:t>
      </w:r>
    </w:p>
    <w:p w14:paraId="29BDB828" w14:textId="15B7D5EF" w:rsidR="00295119" w:rsidRDefault="00295119" w:rsidP="00295119">
      <w:pPr>
        <w:pStyle w:val="ListParagraph"/>
        <w:numPr>
          <w:ilvl w:val="0"/>
          <w:numId w:val="2"/>
        </w:numPr>
        <w:spacing w:after="0" w:line="240" w:lineRule="auto"/>
        <w:jc w:val="both"/>
        <w:rPr>
          <w:sz w:val="24"/>
          <w:szCs w:val="24"/>
        </w:rPr>
      </w:pPr>
      <w:r>
        <w:rPr>
          <w:sz w:val="24"/>
          <w:szCs w:val="24"/>
        </w:rPr>
        <w:t xml:space="preserve">Approval for a re-allocation does </w:t>
      </w:r>
      <w:r>
        <w:rPr>
          <w:b/>
          <w:bCs/>
          <w:i/>
          <w:iCs/>
          <w:sz w:val="24"/>
          <w:szCs w:val="24"/>
        </w:rPr>
        <w:t>not</w:t>
      </w:r>
      <w:r>
        <w:rPr>
          <w:sz w:val="24"/>
          <w:szCs w:val="24"/>
        </w:rPr>
        <w:t xml:space="preserve"> guarantee a transfer will take place. This will only occur if a suitable vacancy arises within the timeframe. </w:t>
      </w:r>
    </w:p>
    <w:p w14:paraId="4896FFAD" w14:textId="12F0BAC1" w:rsidR="00386991" w:rsidRPr="00106783" w:rsidRDefault="00386991" w:rsidP="00295119">
      <w:pPr>
        <w:pStyle w:val="ListParagraph"/>
        <w:numPr>
          <w:ilvl w:val="0"/>
          <w:numId w:val="2"/>
        </w:numPr>
        <w:spacing w:after="0" w:line="240" w:lineRule="auto"/>
        <w:jc w:val="both"/>
        <w:rPr>
          <w:sz w:val="24"/>
          <w:szCs w:val="24"/>
        </w:rPr>
      </w:pPr>
      <w:r w:rsidRPr="00106783">
        <w:rPr>
          <w:sz w:val="24"/>
          <w:szCs w:val="24"/>
        </w:rPr>
        <w:t>Where a transfer takes place, the receiving Foundation Programme Director will be provided with your Supporting Trainee’s Entering Training (STEP) form.</w:t>
      </w:r>
    </w:p>
    <w:p w14:paraId="1DDA38C5" w14:textId="1531BBAC" w:rsidR="008236AA" w:rsidRDefault="008236AA" w:rsidP="008236AA">
      <w:pPr>
        <w:spacing w:after="0" w:line="240" w:lineRule="auto"/>
        <w:jc w:val="both"/>
        <w:rPr>
          <w:sz w:val="24"/>
          <w:szCs w:val="24"/>
        </w:rPr>
      </w:pPr>
    </w:p>
    <w:p w14:paraId="2FF96B82" w14:textId="757BCCF4" w:rsidR="008236AA" w:rsidRDefault="008236AA" w:rsidP="008236AA">
      <w:pPr>
        <w:spacing w:after="0" w:line="240" w:lineRule="auto"/>
        <w:jc w:val="both"/>
        <w:rPr>
          <w:b/>
          <w:bCs/>
          <w:sz w:val="24"/>
          <w:szCs w:val="24"/>
          <w:u w:val="single"/>
        </w:rPr>
      </w:pPr>
      <w:r>
        <w:rPr>
          <w:b/>
          <w:bCs/>
          <w:sz w:val="24"/>
          <w:szCs w:val="24"/>
          <w:u w:val="single"/>
        </w:rPr>
        <w:t>Criteria</w:t>
      </w:r>
    </w:p>
    <w:p w14:paraId="2972ABF2" w14:textId="2F3B2DC5" w:rsidR="008236AA" w:rsidRDefault="008236AA" w:rsidP="008236AA">
      <w:pPr>
        <w:spacing w:after="0" w:line="240" w:lineRule="auto"/>
        <w:jc w:val="both"/>
        <w:rPr>
          <w:b/>
          <w:bCs/>
          <w:sz w:val="24"/>
          <w:szCs w:val="24"/>
          <w:u w:val="single"/>
        </w:rPr>
      </w:pPr>
    </w:p>
    <w:p w14:paraId="3FE4E41B" w14:textId="2617E00D" w:rsidR="008236AA" w:rsidRDefault="008236AA" w:rsidP="008236AA">
      <w:pPr>
        <w:spacing w:after="0" w:line="240" w:lineRule="auto"/>
        <w:jc w:val="both"/>
        <w:rPr>
          <w:sz w:val="24"/>
          <w:szCs w:val="24"/>
        </w:rPr>
      </w:pPr>
      <w:r>
        <w:rPr>
          <w:sz w:val="24"/>
          <w:szCs w:val="24"/>
        </w:rPr>
        <w:t xml:space="preserve">Please note that applications should include </w:t>
      </w:r>
      <w:r>
        <w:rPr>
          <w:b/>
          <w:bCs/>
          <w:sz w:val="24"/>
          <w:szCs w:val="24"/>
        </w:rPr>
        <w:t>one</w:t>
      </w:r>
      <w:r>
        <w:rPr>
          <w:sz w:val="24"/>
          <w:szCs w:val="24"/>
        </w:rPr>
        <w:t xml:space="preserve"> criterion only. It is the applicant’s responsibility to determine the most appropriate criterion to apply under. </w:t>
      </w:r>
    </w:p>
    <w:p w14:paraId="7CFB0CA4" w14:textId="4620F015" w:rsidR="008236AA" w:rsidRDefault="008236AA" w:rsidP="008236AA">
      <w:pPr>
        <w:spacing w:after="0" w:line="240" w:lineRule="auto"/>
        <w:jc w:val="both"/>
        <w:rPr>
          <w:sz w:val="24"/>
          <w:szCs w:val="24"/>
        </w:rPr>
      </w:pPr>
    </w:p>
    <w:p w14:paraId="78A71CE2" w14:textId="41B99CE1" w:rsidR="008236AA" w:rsidRPr="00C00281" w:rsidRDefault="008236AA" w:rsidP="008236AA">
      <w:pPr>
        <w:spacing w:after="0" w:line="240" w:lineRule="auto"/>
        <w:jc w:val="both"/>
        <w:rPr>
          <w:sz w:val="24"/>
          <w:szCs w:val="24"/>
        </w:rPr>
      </w:pPr>
      <w:r>
        <w:rPr>
          <w:sz w:val="24"/>
          <w:szCs w:val="24"/>
        </w:rPr>
        <w:t>All applications must be submitted with the specified mandatory evidence for the relevant criterion</w:t>
      </w:r>
      <w:r w:rsidRPr="00106783">
        <w:rPr>
          <w:sz w:val="24"/>
          <w:szCs w:val="24"/>
        </w:rPr>
        <w:t>.</w:t>
      </w:r>
      <w:r w:rsidR="00C00281" w:rsidRPr="00106783">
        <w:rPr>
          <w:sz w:val="24"/>
          <w:szCs w:val="24"/>
        </w:rPr>
        <w:t xml:space="preserve"> </w:t>
      </w:r>
      <w:r w:rsidR="00C00281" w:rsidRPr="00106783">
        <w:rPr>
          <w:b/>
          <w:bCs/>
          <w:i/>
          <w:iCs/>
          <w:sz w:val="24"/>
          <w:szCs w:val="24"/>
        </w:rPr>
        <w:t>Please note that all signatures should be dated within 6 weeks of submission.</w:t>
      </w:r>
    </w:p>
    <w:p w14:paraId="58CFC036" w14:textId="350DBF2B" w:rsidR="008236AA" w:rsidRDefault="008236AA" w:rsidP="008236AA">
      <w:pPr>
        <w:spacing w:after="0" w:line="240" w:lineRule="auto"/>
        <w:jc w:val="both"/>
        <w:rPr>
          <w:sz w:val="24"/>
          <w:szCs w:val="24"/>
        </w:rPr>
      </w:pPr>
    </w:p>
    <w:p w14:paraId="663C835D" w14:textId="2E0C27E1" w:rsidR="00932005" w:rsidRPr="00EF51FE" w:rsidRDefault="008236AA" w:rsidP="000F2C6C">
      <w:pPr>
        <w:pStyle w:val="ListParagraph"/>
        <w:numPr>
          <w:ilvl w:val="0"/>
          <w:numId w:val="4"/>
        </w:numPr>
        <w:spacing w:after="0" w:line="240" w:lineRule="auto"/>
        <w:jc w:val="both"/>
        <w:rPr>
          <w:b/>
          <w:bCs/>
          <w:sz w:val="24"/>
          <w:szCs w:val="24"/>
        </w:rPr>
      </w:pPr>
      <w:r w:rsidRPr="1E18333D">
        <w:rPr>
          <w:b/>
          <w:bCs/>
          <w:sz w:val="24"/>
          <w:szCs w:val="24"/>
        </w:rPr>
        <w:t>Parent</w:t>
      </w:r>
      <w:r w:rsidR="194256A2" w:rsidRPr="1E18333D">
        <w:rPr>
          <w:b/>
          <w:bCs/>
          <w:sz w:val="24"/>
          <w:szCs w:val="24"/>
        </w:rPr>
        <w:t xml:space="preserve"> or Legal guardian</w:t>
      </w:r>
    </w:p>
    <w:p w14:paraId="40B01F99" w14:textId="2A67C3D6" w:rsidR="00932005" w:rsidRPr="00EF51FE" w:rsidRDefault="00932005" w:rsidP="00932005">
      <w:pPr>
        <w:pStyle w:val="ListParagraph"/>
        <w:numPr>
          <w:ilvl w:val="0"/>
          <w:numId w:val="4"/>
        </w:numPr>
        <w:spacing w:after="0" w:line="240" w:lineRule="auto"/>
        <w:jc w:val="both"/>
        <w:rPr>
          <w:b/>
          <w:bCs/>
          <w:sz w:val="24"/>
          <w:szCs w:val="24"/>
        </w:rPr>
      </w:pPr>
      <w:r w:rsidRPr="1E18333D">
        <w:rPr>
          <w:b/>
          <w:bCs/>
          <w:sz w:val="24"/>
          <w:szCs w:val="24"/>
        </w:rPr>
        <w:t xml:space="preserve">Primary Carer </w:t>
      </w:r>
    </w:p>
    <w:p w14:paraId="3460AD85" w14:textId="5EA5D470" w:rsidR="006F6C41" w:rsidRPr="00EF51FE" w:rsidRDefault="308E85C8" w:rsidP="006F6C41">
      <w:pPr>
        <w:pStyle w:val="ListParagraph"/>
        <w:numPr>
          <w:ilvl w:val="0"/>
          <w:numId w:val="4"/>
        </w:numPr>
        <w:spacing w:after="0" w:line="240" w:lineRule="auto"/>
        <w:jc w:val="both"/>
        <w:rPr>
          <w:b/>
          <w:bCs/>
          <w:sz w:val="24"/>
          <w:szCs w:val="24"/>
        </w:rPr>
      </w:pPr>
      <w:r w:rsidRPr="1E18333D">
        <w:rPr>
          <w:b/>
          <w:bCs/>
          <w:sz w:val="24"/>
          <w:szCs w:val="24"/>
        </w:rPr>
        <w:t>Health</w:t>
      </w:r>
      <w:r w:rsidR="00932005" w:rsidRPr="1E18333D">
        <w:rPr>
          <w:b/>
          <w:bCs/>
          <w:sz w:val="24"/>
          <w:szCs w:val="24"/>
        </w:rPr>
        <w:t xml:space="preserve"> Condition</w:t>
      </w:r>
      <w:r w:rsidR="3BD03ADE" w:rsidRPr="1E18333D">
        <w:rPr>
          <w:b/>
          <w:bCs/>
          <w:sz w:val="24"/>
          <w:szCs w:val="24"/>
        </w:rPr>
        <w:t xml:space="preserve"> or Disability</w:t>
      </w:r>
    </w:p>
    <w:p w14:paraId="4EECF973" w14:textId="0FEB373C" w:rsidR="006F6C41" w:rsidRDefault="3BD03ADE" w:rsidP="006F6C41">
      <w:pPr>
        <w:pStyle w:val="ListParagraph"/>
        <w:numPr>
          <w:ilvl w:val="0"/>
          <w:numId w:val="4"/>
        </w:numPr>
        <w:spacing w:after="0" w:line="240" w:lineRule="auto"/>
        <w:jc w:val="both"/>
        <w:rPr>
          <w:b/>
          <w:bCs/>
          <w:sz w:val="24"/>
          <w:szCs w:val="24"/>
        </w:rPr>
      </w:pPr>
      <w:r w:rsidRPr="1E18333D">
        <w:rPr>
          <w:b/>
          <w:bCs/>
          <w:sz w:val="24"/>
          <w:szCs w:val="24"/>
        </w:rPr>
        <w:t xml:space="preserve">Extraordinary </w:t>
      </w:r>
      <w:r w:rsidR="006F6C41" w:rsidRPr="1E18333D">
        <w:rPr>
          <w:b/>
          <w:bCs/>
          <w:sz w:val="24"/>
          <w:szCs w:val="24"/>
        </w:rPr>
        <w:t>Circumstances</w:t>
      </w:r>
    </w:p>
    <w:p w14:paraId="014DCC74" w14:textId="77777777" w:rsidR="00EF51FE" w:rsidRDefault="00EF51FE" w:rsidP="00EF51FE">
      <w:pPr>
        <w:pStyle w:val="ListParagraph"/>
        <w:spacing w:after="0" w:line="240" w:lineRule="auto"/>
        <w:jc w:val="both"/>
        <w:rPr>
          <w:b/>
          <w:bCs/>
          <w:sz w:val="24"/>
          <w:szCs w:val="24"/>
        </w:rPr>
      </w:pPr>
    </w:p>
    <w:p w14:paraId="3307A8BE" w14:textId="2BEC07B6" w:rsidR="00EF51FE" w:rsidRDefault="00EF51FE" w:rsidP="7E16F47F">
      <w:pPr>
        <w:rPr>
          <w:i/>
          <w:iCs/>
          <w:sz w:val="24"/>
          <w:szCs w:val="24"/>
        </w:rPr>
      </w:pPr>
      <w:r w:rsidRPr="7E16F47F">
        <w:rPr>
          <w:sz w:val="24"/>
          <w:szCs w:val="24"/>
        </w:rPr>
        <w:t>Details</w:t>
      </w:r>
      <w:r w:rsidR="005C449A" w:rsidRPr="7E16F47F">
        <w:rPr>
          <w:sz w:val="24"/>
          <w:szCs w:val="24"/>
        </w:rPr>
        <w:t xml:space="preserve"> and evidence </w:t>
      </w:r>
      <w:r w:rsidR="791DE701" w:rsidRPr="7E16F47F">
        <w:rPr>
          <w:sz w:val="24"/>
          <w:szCs w:val="24"/>
        </w:rPr>
        <w:t>requirements</w:t>
      </w:r>
      <w:r w:rsidRPr="7E16F47F">
        <w:rPr>
          <w:sz w:val="24"/>
          <w:szCs w:val="24"/>
        </w:rPr>
        <w:t xml:space="preserve"> </w:t>
      </w:r>
      <w:r w:rsidR="00E1744E" w:rsidRPr="7E16F47F">
        <w:rPr>
          <w:sz w:val="24"/>
          <w:szCs w:val="24"/>
        </w:rPr>
        <w:t>for each of the criteria can be found</w:t>
      </w:r>
      <w:r w:rsidR="00A36124">
        <w:rPr>
          <w:sz w:val="24"/>
          <w:szCs w:val="24"/>
        </w:rPr>
        <w:t xml:space="preserve"> </w:t>
      </w:r>
      <w:r w:rsidR="00093849">
        <w:rPr>
          <w:sz w:val="24"/>
          <w:szCs w:val="24"/>
        </w:rPr>
        <w:t>in Appendix 1</w:t>
      </w:r>
      <w:r w:rsidR="00A36124">
        <w:rPr>
          <w:sz w:val="24"/>
          <w:szCs w:val="24"/>
        </w:rPr>
        <w:t>.</w:t>
      </w:r>
      <w:r w:rsidR="00E1744E" w:rsidRPr="7E16F47F">
        <w:rPr>
          <w:sz w:val="24"/>
          <w:szCs w:val="24"/>
        </w:rPr>
        <w:t xml:space="preserve"> </w:t>
      </w:r>
    </w:p>
    <w:p w14:paraId="0FEBDE46" w14:textId="77777777" w:rsidR="00093849" w:rsidRDefault="00093849" w:rsidP="00295119">
      <w:pPr>
        <w:spacing w:after="0" w:line="240" w:lineRule="auto"/>
        <w:jc w:val="both"/>
        <w:rPr>
          <w:b/>
          <w:bCs/>
          <w:sz w:val="24"/>
          <w:szCs w:val="24"/>
        </w:rPr>
      </w:pPr>
    </w:p>
    <w:p w14:paraId="79A88234" w14:textId="77777777" w:rsidR="00DE1697" w:rsidRDefault="00DE1697" w:rsidP="00295119">
      <w:pPr>
        <w:spacing w:after="0" w:line="240" w:lineRule="auto"/>
        <w:jc w:val="both"/>
        <w:rPr>
          <w:b/>
          <w:bCs/>
          <w:sz w:val="24"/>
          <w:szCs w:val="24"/>
        </w:rPr>
      </w:pPr>
    </w:p>
    <w:p w14:paraId="2BED9879" w14:textId="60BEB9D4" w:rsidR="00295119" w:rsidRDefault="00295119" w:rsidP="00295119">
      <w:pPr>
        <w:spacing w:after="0" w:line="240" w:lineRule="auto"/>
        <w:jc w:val="both"/>
        <w:rPr>
          <w:b/>
          <w:bCs/>
          <w:sz w:val="24"/>
          <w:szCs w:val="24"/>
          <w:u w:val="single"/>
        </w:rPr>
      </w:pPr>
      <w:r>
        <w:rPr>
          <w:b/>
          <w:bCs/>
          <w:sz w:val="24"/>
          <w:szCs w:val="24"/>
          <w:u w:val="single"/>
        </w:rPr>
        <w:lastRenderedPageBreak/>
        <w:t>Application Process</w:t>
      </w:r>
    </w:p>
    <w:p w14:paraId="3FC34DCD" w14:textId="428C8D8F" w:rsidR="00295119" w:rsidRDefault="00295119" w:rsidP="00295119">
      <w:pPr>
        <w:spacing w:after="0" w:line="240" w:lineRule="auto"/>
        <w:jc w:val="both"/>
        <w:rPr>
          <w:b/>
          <w:bCs/>
          <w:sz w:val="24"/>
          <w:szCs w:val="24"/>
          <w:u w:val="single"/>
        </w:rPr>
      </w:pPr>
    </w:p>
    <w:p w14:paraId="251F89DB" w14:textId="0605795A" w:rsidR="00295119" w:rsidRDefault="008236AA" w:rsidP="00295119">
      <w:pPr>
        <w:spacing w:after="0" w:line="240" w:lineRule="auto"/>
        <w:jc w:val="both"/>
        <w:rPr>
          <w:sz w:val="24"/>
          <w:szCs w:val="24"/>
        </w:rPr>
      </w:pPr>
      <w:r w:rsidRPr="00106783">
        <w:rPr>
          <w:b/>
          <w:bCs/>
          <w:sz w:val="24"/>
          <w:szCs w:val="24"/>
        </w:rPr>
        <w:t xml:space="preserve">In the first instance, applicants should discuss their change in personal circumstances with </w:t>
      </w:r>
      <w:r w:rsidR="008106E5" w:rsidRPr="00106783">
        <w:rPr>
          <w:b/>
          <w:bCs/>
          <w:sz w:val="24"/>
          <w:szCs w:val="24"/>
        </w:rPr>
        <w:t>the Foundation</w:t>
      </w:r>
      <w:r w:rsidRPr="00106783">
        <w:rPr>
          <w:b/>
          <w:bCs/>
          <w:sz w:val="24"/>
          <w:szCs w:val="24"/>
        </w:rPr>
        <w:t xml:space="preserve"> School (if a Foundation applicant) or their Educational Supervisor and/or Foundation Programme Director (if a </w:t>
      </w:r>
      <w:r w:rsidR="00A93F14" w:rsidRPr="00106783">
        <w:rPr>
          <w:b/>
          <w:bCs/>
          <w:sz w:val="24"/>
          <w:szCs w:val="24"/>
        </w:rPr>
        <w:t xml:space="preserve">current </w:t>
      </w:r>
      <w:r w:rsidRPr="00106783">
        <w:rPr>
          <w:b/>
          <w:bCs/>
          <w:sz w:val="24"/>
          <w:szCs w:val="24"/>
        </w:rPr>
        <w:t>Foundation Doctor)</w:t>
      </w:r>
      <w:r w:rsidR="00762989" w:rsidRPr="00106783">
        <w:rPr>
          <w:b/>
          <w:bCs/>
          <w:sz w:val="24"/>
          <w:szCs w:val="24"/>
        </w:rPr>
        <w:t xml:space="preserve">. </w:t>
      </w:r>
      <w:r w:rsidR="00762989" w:rsidRPr="00106783">
        <w:rPr>
          <w:sz w:val="24"/>
          <w:szCs w:val="24"/>
        </w:rPr>
        <w:t>It is expected that other ways to support the trainee in their original allocation will have been explored prior to requesting reallocation.</w:t>
      </w:r>
    </w:p>
    <w:p w14:paraId="6C80D929" w14:textId="77777777" w:rsidR="00B80873" w:rsidRPr="00762989" w:rsidRDefault="00B80873" w:rsidP="00295119">
      <w:pPr>
        <w:spacing w:after="0" w:line="240" w:lineRule="auto"/>
        <w:jc w:val="both"/>
        <w:rPr>
          <w:sz w:val="24"/>
          <w:szCs w:val="24"/>
        </w:rPr>
      </w:pPr>
    </w:p>
    <w:p w14:paraId="0A63245F" w14:textId="44FB1B57" w:rsidR="008236AA" w:rsidRPr="00762989" w:rsidRDefault="00762989" w:rsidP="00295119">
      <w:pPr>
        <w:spacing w:after="0" w:line="240" w:lineRule="auto"/>
        <w:jc w:val="both"/>
        <w:rPr>
          <w:sz w:val="24"/>
          <w:szCs w:val="24"/>
        </w:rPr>
      </w:pPr>
      <w:r>
        <w:rPr>
          <w:sz w:val="24"/>
          <w:szCs w:val="24"/>
        </w:rPr>
        <w:t xml:space="preserve">Where an applicant meets one of the criteria, they should obtain the required evidence and complete a </w:t>
      </w:r>
      <w:r w:rsidR="005E3E84">
        <w:rPr>
          <w:sz w:val="24"/>
          <w:szCs w:val="24"/>
        </w:rPr>
        <w:t>“Re-allocation Request Form”</w:t>
      </w:r>
      <w:r w:rsidR="00A93F14">
        <w:rPr>
          <w:sz w:val="24"/>
          <w:szCs w:val="24"/>
        </w:rPr>
        <w:t>,</w:t>
      </w:r>
      <w:r w:rsidR="005E3E84">
        <w:rPr>
          <w:sz w:val="24"/>
          <w:szCs w:val="24"/>
        </w:rPr>
        <w:t xml:space="preserve"> and provide these to the Foundation School by email (</w:t>
      </w:r>
      <w:hyperlink r:id="rId12" w:history="1">
        <w:r w:rsidR="005E3E84" w:rsidRPr="005559D5">
          <w:rPr>
            <w:rStyle w:val="Hyperlink"/>
            <w:sz w:val="24"/>
            <w:szCs w:val="24"/>
          </w:rPr>
          <w:t>HEIW.FoundationSchool@wales.nhs.uk</w:t>
        </w:r>
      </w:hyperlink>
      <w:r w:rsidR="005E3E84">
        <w:rPr>
          <w:sz w:val="24"/>
          <w:szCs w:val="24"/>
        </w:rPr>
        <w:t xml:space="preserve">) </w:t>
      </w:r>
      <w:r w:rsidR="005E3E84" w:rsidRPr="00106783">
        <w:rPr>
          <w:sz w:val="24"/>
          <w:szCs w:val="24"/>
        </w:rPr>
        <w:t xml:space="preserve">within the relevant application window. </w:t>
      </w:r>
      <w:r w:rsidR="004D2902" w:rsidRPr="00106783">
        <w:rPr>
          <w:sz w:val="24"/>
          <w:szCs w:val="24"/>
        </w:rPr>
        <w:t>This form also requires applicants to rank the regio</w:t>
      </w:r>
      <w:r w:rsidR="004D2902">
        <w:rPr>
          <w:sz w:val="24"/>
          <w:szCs w:val="24"/>
        </w:rPr>
        <w:t>ns that they are prepared to be re-allocated</w:t>
      </w:r>
      <w:r w:rsidR="002A620E">
        <w:rPr>
          <w:sz w:val="24"/>
          <w:szCs w:val="24"/>
        </w:rPr>
        <w:t xml:space="preserve"> to</w:t>
      </w:r>
      <w:r w:rsidR="004D2902">
        <w:rPr>
          <w:sz w:val="24"/>
          <w:szCs w:val="24"/>
        </w:rPr>
        <w:t xml:space="preserve"> (with 1 being the </w:t>
      </w:r>
      <w:r w:rsidR="002A620E">
        <w:rPr>
          <w:sz w:val="24"/>
          <w:szCs w:val="24"/>
        </w:rPr>
        <w:t>most preferred</w:t>
      </w:r>
      <w:r w:rsidR="004D2902">
        <w:rPr>
          <w:sz w:val="24"/>
          <w:szCs w:val="24"/>
        </w:rPr>
        <w:t xml:space="preserve">). Applicants should rank as many regions as is appropriate for their request. </w:t>
      </w:r>
    </w:p>
    <w:p w14:paraId="2C116092" w14:textId="77777777" w:rsidR="00762989" w:rsidRDefault="00762989" w:rsidP="00295119">
      <w:pPr>
        <w:spacing w:after="0" w:line="240" w:lineRule="auto"/>
        <w:jc w:val="both"/>
        <w:rPr>
          <w:b/>
          <w:bCs/>
          <w:sz w:val="24"/>
          <w:szCs w:val="24"/>
        </w:rPr>
      </w:pPr>
    </w:p>
    <w:p w14:paraId="78EE78D5" w14:textId="35EFBAEE" w:rsidR="00762989" w:rsidRDefault="005E3E84" w:rsidP="00295119">
      <w:pPr>
        <w:spacing w:after="0" w:line="240" w:lineRule="auto"/>
        <w:jc w:val="both"/>
        <w:rPr>
          <w:sz w:val="24"/>
          <w:szCs w:val="24"/>
        </w:rPr>
      </w:pPr>
      <w:r w:rsidRPr="00C03725">
        <w:rPr>
          <w:sz w:val="24"/>
          <w:szCs w:val="24"/>
        </w:rPr>
        <w:t xml:space="preserve">The Foundation School will </w:t>
      </w:r>
      <w:r w:rsidR="00C00281" w:rsidRPr="00C03725">
        <w:rPr>
          <w:sz w:val="24"/>
          <w:szCs w:val="24"/>
        </w:rPr>
        <w:t>convene a panel consisting of a Foundation School Director, a senior member of the Foundation School and a</w:t>
      </w:r>
      <w:r w:rsidR="000C1519" w:rsidRPr="00C03725">
        <w:rPr>
          <w:sz w:val="24"/>
          <w:szCs w:val="24"/>
        </w:rPr>
        <w:t xml:space="preserve"> nominated</w:t>
      </w:r>
      <w:r w:rsidR="00C00281" w:rsidRPr="00C03725">
        <w:rPr>
          <w:sz w:val="24"/>
          <w:szCs w:val="24"/>
        </w:rPr>
        <w:t xml:space="preserve"> administrator to review the applications against the above criteria.</w:t>
      </w:r>
      <w:r w:rsidR="00C00281">
        <w:rPr>
          <w:sz w:val="24"/>
          <w:szCs w:val="24"/>
        </w:rPr>
        <w:t xml:space="preserve"> </w:t>
      </w:r>
    </w:p>
    <w:p w14:paraId="48E31E05" w14:textId="4C037AB6" w:rsidR="000C1519" w:rsidRDefault="000C1519" w:rsidP="00295119">
      <w:pPr>
        <w:spacing w:after="0" w:line="240" w:lineRule="auto"/>
        <w:jc w:val="both"/>
        <w:rPr>
          <w:sz w:val="24"/>
          <w:szCs w:val="24"/>
        </w:rPr>
      </w:pPr>
    </w:p>
    <w:p w14:paraId="638771FC" w14:textId="77777777" w:rsidR="000C1519" w:rsidRDefault="000C1519" w:rsidP="00295119">
      <w:pPr>
        <w:spacing w:after="0" w:line="240" w:lineRule="auto"/>
        <w:jc w:val="both"/>
        <w:rPr>
          <w:sz w:val="24"/>
          <w:szCs w:val="24"/>
        </w:rPr>
      </w:pPr>
      <w:r w:rsidRPr="00C03725">
        <w:rPr>
          <w:sz w:val="24"/>
          <w:szCs w:val="24"/>
        </w:rPr>
        <w:t>Applicants will be advised of the outcome of their application in line with the specified timeline.</w:t>
      </w:r>
      <w:r>
        <w:rPr>
          <w:sz w:val="24"/>
          <w:szCs w:val="24"/>
        </w:rPr>
        <w:t xml:space="preserve"> </w:t>
      </w:r>
    </w:p>
    <w:p w14:paraId="73D07B47" w14:textId="77777777" w:rsidR="000C1519" w:rsidRDefault="000C1519" w:rsidP="00295119">
      <w:pPr>
        <w:spacing w:after="0" w:line="240" w:lineRule="auto"/>
        <w:jc w:val="both"/>
        <w:rPr>
          <w:sz w:val="24"/>
          <w:szCs w:val="24"/>
        </w:rPr>
      </w:pPr>
    </w:p>
    <w:p w14:paraId="53C9674D" w14:textId="4D944483" w:rsidR="0016181A" w:rsidRPr="0016181A" w:rsidRDefault="000C1519" w:rsidP="00295119">
      <w:pPr>
        <w:spacing w:after="0" w:line="240" w:lineRule="auto"/>
        <w:jc w:val="both"/>
        <w:rPr>
          <w:sz w:val="24"/>
          <w:szCs w:val="24"/>
        </w:rPr>
      </w:pPr>
      <w:r w:rsidRPr="00C03725">
        <w:rPr>
          <w:sz w:val="24"/>
          <w:szCs w:val="24"/>
        </w:rPr>
        <w:t xml:space="preserve">If the application is approved, applicants will be placed on a “waiting list” until a suitable vacancy becomes available. Applicants will only be made </w:t>
      </w:r>
      <w:r w:rsidRPr="00C03725">
        <w:rPr>
          <w:b/>
          <w:bCs/>
          <w:i/>
          <w:iCs/>
          <w:sz w:val="24"/>
          <w:szCs w:val="24"/>
        </w:rPr>
        <w:t>one</w:t>
      </w:r>
      <w:r w:rsidRPr="00C03725">
        <w:rPr>
          <w:sz w:val="24"/>
          <w:szCs w:val="24"/>
        </w:rPr>
        <w:t xml:space="preserve"> offer and if this is declined, then they will be removed from the Re-allocation process and will remain in their original allocation. If no suitable vacancies become available before the re-allocation window </w:t>
      </w:r>
      <w:r w:rsidR="00C03725" w:rsidRPr="00C03725">
        <w:rPr>
          <w:sz w:val="24"/>
          <w:szCs w:val="24"/>
        </w:rPr>
        <w:t>closure,</w:t>
      </w:r>
      <w:r w:rsidRPr="00C03725">
        <w:rPr>
          <w:sz w:val="24"/>
          <w:szCs w:val="24"/>
        </w:rPr>
        <w:t xml:space="preserve"> then unfortunately, we will not be able to accommodate the re-</w:t>
      </w:r>
      <w:proofErr w:type="gramStart"/>
      <w:r w:rsidRPr="00C03725">
        <w:rPr>
          <w:sz w:val="24"/>
          <w:szCs w:val="24"/>
        </w:rPr>
        <w:t>allocation</w:t>
      </w:r>
      <w:proofErr w:type="gramEnd"/>
      <w:r w:rsidRPr="00C03725">
        <w:rPr>
          <w:sz w:val="24"/>
          <w:szCs w:val="24"/>
        </w:rPr>
        <w:t xml:space="preserve"> and the applicant will remain in their original allocation.</w:t>
      </w:r>
      <w:r>
        <w:rPr>
          <w:sz w:val="24"/>
          <w:szCs w:val="24"/>
        </w:rPr>
        <w:t xml:space="preserve"> </w:t>
      </w:r>
    </w:p>
    <w:p w14:paraId="10C92D1C" w14:textId="10D43E34" w:rsidR="000C1519" w:rsidRDefault="000C1519" w:rsidP="00295119">
      <w:pPr>
        <w:spacing w:after="0" w:line="240" w:lineRule="auto"/>
        <w:jc w:val="both"/>
        <w:rPr>
          <w:sz w:val="24"/>
          <w:szCs w:val="24"/>
        </w:rPr>
      </w:pPr>
    </w:p>
    <w:p w14:paraId="3962F8C1" w14:textId="33B93B09" w:rsidR="000C1519" w:rsidRDefault="000C1519" w:rsidP="00295119">
      <w:pPr>
        <w:spacing w:after="0" w:line="240" w:lineRule="auto"/>
        <w:jc w:val="both"/>
        <w:rPr>
          <w:sz w:val="24"/>
          <w:szCs w:val="24"/>
        </w:rPr>
      </w:pPr>
      <w:r>
        <w:rPr>
          <w:sz w:val="24"/>
          <w:szCs w:val="24"/>
        </w:rPr>
        <w:t>If the application is rejected</w:t>
      </w:r>
      <w:r w:rsidR="004D2902">
        <w:rPr>
          <w:sz w:val="24"/>
          <w:szCs w:val="24"/>
        </w:rPr>
        <w:t>, the applicant will be notified of the reason(s) why it was not approved and provided with guidance for the appeals process.</w:t>
      </w:r>
    </w:p>
    <w:p w14:paraId="641AA7CD" w14:textId="6DA45403" w:rsidR="004D2902" w:rsidRDefault="004D2902" w:rsidP="00295119">
      <w:pPr>
        <w:spacing w:after="0" w:line="240" w:lineRule="auto"/>
        <w:jc w:val="both"/>
        <w:rPr>
          <w:sz w:val="24"/>
          <w:szCs w:val="24"/>
        </w:rPr>
      </w:pPr>
    </w:p>
    <w:p w14:paraId="5437F08C" w14:textId="6DAA0CF8" w:rsidR="004D2902" w:rsidRPr="008A25B1" w:rsidRDefault="004D2902" w:rsidP="00295119">
      <w:pPr>
        <w:spacing w:after="0" w:line="240" w:lineRule="auto"/>
        <w:jc w:val="both"/>
        <w:rPr>
          <w:b/>
          <w:bCs/>
          <w:sz w:val="24"/>
          <w:szCs w:val="24"/>
          <w:u w:val="single"/>
        </w:rPr>
      </w:pPr>
      <w:r w:rsidRPr="008A25B1">
        <w:rPr>
          <w:b/>
          <w:bCs/>
          <w:sz w:val="24"/>
          <w:szCs w:val="24"/>
          <w:u w:val="single"/>
        </w:rPr>
        <w:t>Re-allocation to Vacancies</w:t>
      </w:r>
    </w:p>
    <w:p w14:paraId="2FC07224" w14:textId="04E7A639" w:rsidR="004D2902" w:rsidRPr="008A25B1" w:rsidRDefault="004D2902" w:rsidP="00295119">
      <w:pPr>
        <w:spacing w:after="0" w:line="240" w:lineRule="auto"/>
        <w:jc w:val="both"/>
        <w:rPr>
          <w:b/>
          <w:bCs/>
          <w:sz w:val="24"/>
          <w:szCs w:val="24"/>
          <w:u w:val="single"/>
        </w:rPr>
      </w:pPr>
    </w:p>
    <w:p w14:paraId="45E095B3" w14:textId="533150E6" w:rsidR="004D2902" w:rsidRDefault="004D2902" w:rsidP="00295119">
      <w:pPr>
        <w:spacing w:after="0" w:line="240" w:lineRule="auto"/>
        <w:jc w:val="both"/>
        <w:rPr>
          <w:sz w:val="24"/>
          <w:szCs w:val="24"/>
        </w:rPr>
      </w:pPr>
      <w:r w:rsidRPr="008A25B1">
        <w:rPr>
          <w:sz w:val="24"/>
          <w:szCs w:val="24"/>
        </w:rPr>
        <w:t>Please note that</w:t>
      </w:r>
      <w:r w:rsidR="00651DD0" w:rsidRPr="008A25B1">
        <w:rPr>
          <w:sz w:val="24"/>
          <w:szCs w:val="24"/>
        </w:rPr>
        <w:t xml:space="preserve"> no consideration will be made regarding the relevant severity of each approved Re-allocation application when making an offer of a vacancy. Any vacancy arising will be offered to the applicant that has ranked that region the highest, and if two applicants have ranked the region equally then this will be offered at random.</w:t>
      </w:r>
      <w:r w:rsidR="00651DD0">
        <w:rPr>
          <w:sz w:val="24"/>
          <w:szCs w:val="24"/>
        </w:rPr>
        <w:t xml:space="preserve"> </w:t>
      </w:r>
      <w:r>
        <w:rPr>
          <w:sz w:val="24"/>
          <w:szCs w:val="24"/>
        </w:rPr>
        <w:t xml:space="preserve"> </w:t>
      </w:r>
    </w:p>
    <w:p w14:paraId="1C7FDFEB" w14:textId="77777777" w:rsidR="00123897" w:rsidRDefault="00123897" w:rsidP="00295119">
      <w:pPr>
        <w:spacing w:after="0" w:line="240" w:lineRule="auto"/>
        <w:jc w:val="both"/>
        <w:rPr>
          <w:sz w:val="24"/>
          <w:szCs w:val="24"/>
        </w:rPr>
      </w:pPr>
    </w:p>
    <w:p w14:paraId="207F2476" w14:textId="46CE621A" w:rsidR="00123897" w:rsidRPr="004D2902" w:rsidRDefault="00123897" w:rsidP="00295119">
      <w:pPr>
        <w:spacing w:after="0" w:line="240" w:lineRule="auto"/>
        <w:jc w:val="both"/>
        <w:rPr>
          <w:sz w:val="24"/>
          <w:szCs w:val="24"/>
        </w:rPr>
      </w:pPr>
      <w:r>
        <w:rPr>
          <w:sz w:val="24"/>
          <w:szCs w:val="24"/>
        </w:rPr>
        <w:t xml:space="preserve">If a suitable vacancy has not arisen </w:t>
      </w:r>
      <w:r w:rsidR="009D28D5" w:rsidRPr="009D28D5">
        <w:rPr>
          <w:sz w:val="24"/>
          <w:szCs w:val="24"/>
        </w:rPr>
        <w:t xml:space="preserve">by </w:t>
      </w:r>
      <w:r w:rsidR="009D28D5" w:rsidRPr="00003C35">
        <w:rPr>
          <w:b/>
          <w:bCs/>
          <w:sz w:val="24"/>
          <w:szCs w:val="24"/>
        </w:rPr>
        <w:t>1 month prior</w:t>
      </w:r>
      <w:r w:rsidR="009D28D5" w:rsidRPr="009D28D5">
        <w:rPr>
          <w:sz w:val="24"/>
          <w:szCs w:val="24"/>
        </w:rPr>
        <w:t xml:space="preserve"> to the start </w:t>
      </w:r>
      <w:proofErr w:type="gramStart"/>
      <w:r w:rsidR="009D28D5" w:rsidRPr="009D28D5">
        <w:rPr>
          <w:sz w:val="24"/>
          <w:szCs w:val="24"/>
        </w:rPr>
        <w:t>date</w:t>
      </w:r>
      <w:proofErr w:type="gramEnd"/>
      <w:r w:rsidR="003733C4">
        <w:rPr>
          <w:sz w:val="24"/>
          <w:szCs w:val="24"/>
        </w:rPr>
        <w:t xml:space="preserve"> we will not be able to accommodate a transfer on time. </w:t>
      </w:r>
    </w:p>
    <w:p w14:paraId="19992BED" w14:textId="2436F153" w:rsidR="00295119" w:rsidRDefault="00295119" w:rsidP="00295119">
      <w:pPr>
        <w:spacing w:after="0" w:line="240" w:lineRule="auto"/>
        <w:jc w:val="both"/>
        <w:rPr>
          <w:sz w:val="24"/>
          <w:szCs w:val="24"/>
        </w:rPr>
      </w:pPr>
    </w:p>
    <w:p w14:paraId="2A909BB1" w14:textId="37331603" w:rsidR="00B3795D" w:rsidRDefault="00651DD0" w:rsidP="00B3795D">
      <w:pPr>
        <w:spacing w:after="0" w:line="240" w:lineRule="auto"/>
        <w:jc w:val="both"/>
        <w:rPr>
          <w:b/>
          <w:bCs/>
          <w:sz w:val="24"/>
          <w:szCs w:val="24"/>
          <w:u w:val="single"/>
        </w:rPr>
      </w:pPr>
      <w:r>
        <w:rPr>
          <w:b/>
          <w:bCs/>
          <w:sz w:val="24"/>
          <w:szCs w:val="24"/>
          <w:u w:val="single"/>
        </w:rPr>
        <w:t>Exceptional Circumstances</w:t>
      </w:r>
    </w:p>
    <w:p w14:paraId="3DE043F6" w14:textId="5F9C0A29" w:rsidR="00651DD0" w:rsidRDefault="00651DD0" w:rsidP="00B3795D">
      <w:pPr>
        <w:spacing w:after="0" w:line="240" w:lineRule="auto"/>
        <w:jc w:val="both"/>
        <w:rPr>
          <w:b/>
          <w:bCs/>
          <w:sz w:val="24"/>
          <w:szCs w:val="24"/>
          <w:u w:val="single"/>
        </w:rPr>
      </w:pPr>
    </w:p>
    <w:p w14:paraId="003E9FEA" w14:textId="2343C17C" w:rsidR="00651DD0" w:rsidRDefault="00651DD0" w:rsidP="00B3795D">
      <w:pPr>
        <w:spacing w:after="0" w:line="240" w:lineRule="auto"/>
        <w:jc w:val="both"/>
        <w:rPr>
          <w:sz w:val="24"/>
          <w:szCs w:val="24"/>
        </w:rPr>
      </w:pPr>
      <w:r>
        <w:rPr>
          <w:sz w:val="24"/>
          <w:szCs w:val="24"/>
        </w:rPr>
        <w:t xml:space="preserve">The expectation is that </w:t>
      </w:r>
      <w:proofErr w:type="gramStart"/>
      <w:r>
        <w:rPr>
          <w:sz w:val="24"/>
          <w:szCs w:val="24"/>
        </w:rPr>
        <w:t>the majority of</w:t>
      </w:r>
      <w:proofErr w:type="gramEnd"/>
      <w:r>
        <w:rPr>
          <w:sz w:val="24"/>
          <w:szCs w:val="24"/>
        </w:rPr>
        <w:t xml:space="preserve"> applications should take place within the annual timeline. However, we do recognise that some situations may require a transfer outside of this window. </w:t>
      </w:r>
    </w:p>
    <w:p w14:paraId="7962824B" w14:textId="532D65B1" w:rsidR="00651DD0" w:rsidRDefault="00651DD0" w:rsidP="00B3795D">
      <w:pPr>
        <w:spacing w:after="0" w:line="240" w:lineRule="auto"/>
        <w:jc w:val="both"/>
        <w:rPr>
          <w:sz w:val="24"/>
          <w:szCs w:val="24"/>
        </w:rPr>
      </w:pPr>
    </w:p>
    <w:p w14:paraId="1E3D4BFE" w14:textId="77777777" w:rsidR="0016181A" w:rsidRDefault="0016181A" w:rsidP="00B3795D">
      <w:pPr>
        <w:spacing w:after="0" w:line="240" w:lineRule="auto"/>
        <w:jc w:val="both"/>
        <w:rPr>
          <w:sz w:val="24"/>
          <w:szCs w:val="24"/>
        </w:rPr>
      </w:pPr>
      <w:r>
        <w:rPr>
          <w:sz w:val="24"/>
          <w:szCs w:val="24"/>
        </w:rPr>
        <w:t xml:space="preserve">These applications can be submitted at any </w:t>
      </w:r>
      <w:proofErr w:type="gramStart"/>
      <w:r>
        <w:rPr>
          <w:sz w:val="24"/>
          <w:szCs w:val="24"/>
        </w:rPr>
        <w:t>time,</w:t>
      </w:r>
      <w:proofErr w:type="gramEnd"/>
      <w:r>
        <w:rPr>
          <w:sz w:val="24"/>
          <w:szCs w:val="24"/>
        </w:rPr>
        <w:t xml:space="preserve"> however these will only be considered at the Foundation School’s discretion. </w:t>
      </w:r>
    </w:p>
    <w:p w14:paraId="79F14713" w14:textId="77777777" w:rsidR="0016181A" w:rsidRDefault="0016181A" w:rsidP="00B3795D">
      <w:pPr>
        <w:spacing w:after="0" w:line="240" w:lineRule="auto"/>
        <w:jc w:val="both"/>
        <w:rPr>
          <w:sz w:val="24"/>
          <w:szCs w:val="24"/>
        </w:rPr>
      </w:pPr>
    </w:p>
    <w:p w14:paraId="1231FE7A" w14:textId="6E37096A" w:rsidR="0016181A" w:rsidRPr="0016181A" w:rsidRDefault="0016181A" w:rsidP="00B3795D">
      <w:pPr>
        <w:spacing w:after="0" w:line="240" w:lineRule="auto"/>
        <w:jc w:val="both"/>
        <w:rPr>
          <w:b/>
          <w:bCs/>
          <w:i/>
          <w:iCs/>
          <w:sz w:val="24"/>
          <w:szCs w:val="24"/>
        </w:rPr>
      </w:pPr>
      <w:r w:rsidRPr="0016181A">
        <w:rPr>
          <w:b/>
          <w:bCs/>
          <w:i/>
          <w:iCs/>
          <w:sz w:val="24"/>
          <w:szCs w:val="24"/>
        </w:rPr>
        <w:t xml:space="preserve">Where a transfer can be facilitated outside of the annual timeline, the applicant is required to give sufficient notice to their allocated host organisation before taking up their new post.  </w:t>
      </w:r>
    </w:p>
    <w:p w14:paraId="5700E982" w14:textId="590B1484" w:rsidR="0016181A" w:rsidRDefault="0016181A" w:rsidP="00B3795D">
      <w:pPr>
        <w:spacing w:after="0" w:line="240" w:lineRule="auto"/>
        <w:jc w:val="both"/>
        <w:rPr>
          <w:sz w:val="24"/>
          <w:szCs w:val="24"/>
        </w:rPr>
      </w:pPr>
    </w:p>
    <w:p w14:paraId="191EE233" w14:textId="16254030" w:rsidR="0016181A" w:rsidRDefault="0016181A" w:rsidP="00B3795D">
      <w:pPr>
        <w:spacing w:after="0" w:line="240" w:lineRule="auto"/>
        <w:jc w:val="both"/>
        <w:rPr>
          <w:b/>
          <w:bCs/>
          <w:sz w:val="24"/>
          <w:szCs w:val="24"/>
          <w:u w:val="single"/>
        </w:rPr>
      </w:pPr>
      <w:r>
        <w:rPr>
          <w:b/>
          <w:bCs/>
          <w:sz w:val="24"/>
          <w:szCs w:val="24"/>
          <w:u w:val="single"/>
        </w:rPr>
        <w:t>Appeals Process</w:t>
      </w:r>
    </w:p>
    <w:p w14:paraId="2E1C2B35" w14:textId="09B26BD2" w:rsidR="0016181A" w:rsidRDefault="0016181A" w:rsidP="00B3795D">
      <w:pPr>
        <w:spacing w:after="0" w:line="240" w:lineRule="auto"/>
        <w:jc w:val="both"/>
        <w:rPr>
          <w:b/>
          <w:bCs/>
          <w:sz w:val="24"/>
          <w:szCs w:val="24"/>
          <w:u w:val="single"/>
        </w:rPr>
      </w:pPr>
    </w:p>
    <w:p w14:paraId="1CE7F796" w14:textId="7054B657" w:rsidR="009671F3" w:rsidRDefault="009671F3" w:rsidP="00B3795D">
      <w:pPr>
        <w:spacing w:after="0" w:line="240" w:lineRule="auto"/>
        <w:jc w:val="both"/>
        <w:rPr>
          <w:sz w:val="24"/>
          <w:szCs w:val="24"/>
        </w:rPr>
      </w:pPr>
      <w:r>
        <w:rPr>
          <w:sz w:val="24"/>
          <w:szCs w:val="24"/>
        </w:rPr>
        <w:t xml:space="preserve">Applicants wishing to appeal a decision must submit the “Re-allocations Appeal Form” by email to the Foundation School within 10 working days of the review outcome. </w:t>
      </w:r>
    </w:p>
    <w:p w14:paraId="26443EDC" w14:textId="4F5E77B4" w:rsidR="00386991" w:rsidRDefault="00386991" w:rsidP="00B3795D">
      <w:pPr>
        <w:spacing w:after="0" w:line="240" w:lineRule="auto"/>
        <w:jc w:val="both"/>
        <w:rPr>
          <w:sz w:val="24"/>
          <w:szCs w:val="24"/>
        </w:rPr>
      </w:pPr>
      <w:r w:rsidRPr="70E4832F">
        <w:rPr>
          <w:sz w:val="24"/>
          <w:szCs w:val="24"/>
        </w:rPr>
        <w:t xml:space="preserve">Appeals must be made under </w:t>
      </w:r>
      <w:r w:rsidR="0F27446D" w:rsidRPr="70E4832F">
        <w:rPr>
          <w:b/>
          <w:bCs/>
          <w:i/>
          <w:iCs/>
          <w:sz w:val="24"/>
          <w:szCs w:val="24"/>
        </w:rPr>
        <w:t xml:space="preserve">at least </w:t>
      </w:r>
      <w:r w:rsidRPr="70E4832F">
        <w:rPr>
          <w:b/>
          <w:bCs/>
          <w:i/>
          <w:iCs/>
          <w:sz w:val="24"/>
          <w:szCs w:val="24"/>
        </w:rPr>
        <w:t>one</w:t>
      </w:r>
      <w:r w:rsidRPr="70E4832F">
        <w:rPr>
          <w:i/>
          <w:iCs/>
          <w:sz w:val="24"/>
          <w:szCs w:val="24"/>
        </w:rPr>
        <w:t xml:space="preserve"> </w:t>
      </w:r>
      <w:r w:rsidRPr="70E4832F">
        <w:rPr>
          <w:sz w:val="24"/>
          <w:szCs w:val="24"/>
        </w:rPr>
        <w:t xml:space="preserve">of the three potential grounds for appeal, and a statement of up to 500 words can be used to outline the reasons for the appeal. </w:t>
      </w:r>
    </w:p>
    <w:p w14:paraId="1D584E97" w14:textId="77777777" w:rsidR="00386991" w:rsidRPr="00386991" w:rsidRDefault="00386991" w:rsidP="00B3795D">
      <w:pPr>
        <w:spacing w:after="0" w:line="240" w:lineRule="auto"/>
        <w:jc w:val="both"/>
        <w:rPr>
          <w:sz w:val="24"/>
          <w:szCs w:val="24"/>
        </w:rPr>
      </w:pPr>
    </w:p>
    <w:p w14:paraId="1CDF096B" w14:textId="468BB313" w:rsidR="0016181A" w:rsidRDefault="009671F3" w:rsidP="00B3795D">
      <w:pPr>
        <w:spacing w:after="0" w:line="240" w:lineRule="auto"/>
        <w:jc w:val="both"/>
        <w:rPr>
          <w:sz w:val="24"/>
          <w:szCs w:val="24"/>
        </w:rPr>
      </w:pPr>
      <w:r w:rsidRPr="001B7685">
        <w:rPr>
          <w:sz w:val="24"/>
          <w:szCs w:val="24"/>
        </w:rPr>
        <w:t>Appeals will only be considered if you can demonstrate that the review panel made an error or came to a decision in a prejudicial way. In the first instance, appeal forms will be reviewed by a Foundation School Director (who did not participate in the panel) to determine whether an appeal meets this requirement. Valid appeals will then be passed to the Postgraduate Dean to consider</w:t>
      </w:r>
      <w:r w:rsidR="00AB6950">
        <w:rPr>
          <w:sz w:val="24"/>
          <w:szCs w:val="24"/>
        </w:rPr>
        <w:t xml:space="preserve"> within 10 working days.</w:t>
      </w:r>
    </w:p>
    <w:p w14:paraId="4FAA6E28" w14:textId="5850CDD8" w:rsidR="00386991" w:rsidRDefault="00386991" w:rsidP="00B3795D">
      <w:pPr>
        <w:spacing w:after="0" w:line="240" w:lineRule="auto"/>
        <w:jc w:val="both"/>
        <w:rPr>
          <w:sz w:val="24"/>
          <w:szCs w:val="24"/>
        </w:rPr>
      </w:pPr>
    </w:p>
    <w:p w14:paraId="4BE00850" w14:textId="144228F9" w:rsidR="00386991" w:rsidRDefault="00386991" w:rsidP="00B3795D">
      <w:pPr>
        <w:spacing w:after="0" w:line="240" w:lineRule="auto"/>
        <w:jc w:val="both"/>
        <w:rPr>
          <w:sz w:val="24"/>
          <w:szCs w:val="24"/>
        </w:rPr>
      </w:pPr>
      <w:r>
        <w:rPr>
          <w:sz w:val="24"/>
          <w:szCs w:val="24"/>
        </w:rPr>
        <w:t>The applicant will be notified of the outcome of the appeal within</w:t>
      </w:r>
      <w:r w:rsidR="00AB6950">
        <w:rPr>
          <w:sz w:val="24"/>
          <w:szCs w:val="24"/>
        </w:rPr>
        <w:t xml:space="preserve"> a further</w:t>
      </w:r>
      <w:r>
        <w:rPr>
          <w:sz w:val="24"/>
          <w:szCs w:val="24"/>
        </w:rPr>
        <w:t xml:space="preserve"> 10 working days. The decision of the Postgraduate Dean is </w:t>
      </w:r>
      <w:proofErr w:type="gramStart"/>
      <w:r>
        <w:rPr>
          <w:sz w:val="24"/>
          <w:szCs w:val="24"/>
        </w:rPr>
        <w:t>final</w:t>
      </w:r>
      <w:proofErr w:type="gramEnd"/>
      <w:r>
        <w:rPr>
          <w:sz w:val="24"/>
          <w:szCs w:val="24"/>
        </w:rPr>
        <w:t xml:space="preserve"> and applicants will have no further right to appeal. </w:t>
      </w:r>
    </w:p>
    <w:p w14:paraId="79A37657" w14:textId="0EFFD53B" w:rsidR="009671F3" w:rsidRDefault="009671F3" w:rsidP="00B3795D">
      <w:pPr>
        <w:spacing w:after="0" w:line="240" w:lineRule="auto"/>
        <w:jc w:val="both"/>
        <w:rPr>
          <w:sz w:val="24"/>
          <w:szCs w:val="24"/>
        </w:rPr>
      </w:pPr>
    </w:p>
    <w:p w14:paraId="07A3E206" w14:textId="77777777" w:rsidR="009671F3" w:rsidRPr="0016181A" w:rsidRDefault="009671F3" w:rsidP="00B3795D">
      <w:pPr>
        <w:spacing w:after="0" w:line="240" w:lineRule="auto"/>
        <w:jc w:val="both"/>
        <w:rPr>
          <w:sz w:val="24"/>
          <w:szCs w:val="24"/>
        </w:rPr>
      </w:pPr>
    </w:p>
    <w:p w14:paraId="225CAEFB" w14:textId="65D05C64" w:rsidR="00533B72" w:rsidRDefault="00533B72">
      <w:pPr>
        <w:rPr>
          <w:sz w:val="24"/>
          <w:szCs w:val="24"/>
        </w:rPr>
      </w:pPr>
      <w:r>
        <w:rPr>
          <w:sz w:val="24"/>
          <w:szCs w:val="24"/>
        </w:rPr>
        <w:br w:type="page"/>
      </w:r>
    </w:p>
    <w:p w14:paraId="05C77AF6" w14:textId="77777777" w:rsidR="00093849" w:rsidRDefault="00093849" w:rsidP="00093849">
      <w:pPr>
        <w:rPr>
          <w:rFonts w:ascii="Calibri" w:eastAsia="Times New Roman" w:hAnsi="Calibri" w:cs="Calibri"/>
          <w:b/>
          <w:bCs/>
          <w:sz w:val="32"/>
          <w:szCs w:val="32"/>
          <w:lang w:eastAsia="en-GB"/>
        </w:rPr>
      </w:pPr>
      <w:r>
        <w:rPr>
          <w:rFonts w:ascii="Calibri" w:eastAsia="Times New Roman" w:hAnsi="Calibri" w:cs="Calibri"/>
          <w:b/>
          <w:bCs/>
          <w:sz w:val="32"/>
          <w:szCs w:val="32"/>
          <w:lang w:eastAsia="en-GB"/>
        </w:rPr>
        <w:lastRenderedPageBreak/>
        <w:t>Appendix 1: Evidence Requirements by Criteria</w:t>
      </w:r>
    </w:p>
    <w:p w14:paraId="792F5D60" w14:textId="77777777" w:rsidR="000A46E6" w:rsidRPr="008872A4" w:rsidRDefault="00093849" w:rsidP="00093849">
      <w:pPr>
        <w:pStyle w:val="ListParagraph"/>
        <w:numPr>
          <w:ilvl w:val="0"/>
          <w:numId w:val="12"/>
        </w:numPr>
        <w:rPr>
          <w:rFonts w:ascii="Calibri" w:eastAsia="Times New Roman" w:hAnsi="Calibri" w:cs="Calibri"/>
          <w:b/>
          <w:bCs/>
          <w:sz w:val="32"/>
          <w:szCs w:val="32"/>
          <w:u w:val="single"/>
          <w:lang w:eastAsia="en-GB"/>
        </w:rPr>
      </w:pPr>
      <w:r w:rsidRPr="008872A4">
        <w:rPr>
          <w:rFonts w:ascii="Calibri" w:eastAsia="Times New Roman" w:hAnsi="Calibri" w:cs="Calibri"/>
          <w:b/>
          <w:bCs/>
          <w:sz w:val="24"/>
          <w:szCs w:val="24"/>
          <w:u w:val="single"/>
          <w:lang w:eastAsia="en-GB"/>
        </w:rPr>
        <w:t>Par</w:t>
      </w:r>
      <w:r w:rsidR="00C41F39" w:rsidRPr="008872A4">
        <w:rPr>
          <w:rFonts w:ascii="Calibri" w:eastAsia="Times New Roman" w:hAnsi="Calibri" w:cs="Calibri"/>
          <w:b/>
          <w:bCs/>
          <w:sz w:val="24"/>
          <w:szCs w:val="24"/>
          <w:u w:val="single"/>
          <w:lang w:eastAsia="en-GB"/>
        </w:rPr>
        <w:t>ent</w:t>
      </w:r>
      <w:r w:rsidR="000A46E6" w:rsidRPr="008872A4">
        <w:rPr>
          <w:rFonts w:ascii="Calibri" w:eastAsia="Times New Roman" w:hAnsi="Calibri" w:cs="Calibri"/>
          <w:b/>
          <w:bCs/>
          <w:sz w:val="24"/>
          <w:szCs w:val="24"/>
          <w:u w:val="single"/>
          <w:lang w:eastAsia="en-GB"/>
        </w:rPr>
        <w:t xml:space="preserve"> or Legal Guardian</w:t>
      </w:r>
    </w:p>
    <w:p w14:paraId="41392C85" w14:textId="77777777" w:rsidR="00CB1E6E" w:rsidRPr="008872A4" w:rsidRDefault="00CB1E6E" w:rsidP="008872A4">
      <w:pPr>
        <w:pStyle w:val="ListParagraph"/>
        <w:spacing w:after="0"/>
        <w:ind w:left="360"/>
        <w:rPr>
          <w:rFonts w:ascii="Calibri" w:eastAsia="Times New Roman" w:hAnsi="Calibri" w:cs="Calibri"/>
          <w:b/>
          <w:bCs/>
          <w:sz w:val="6"/>
          <w:szCs w:val="6"/>
          <w:u w:val="single"/>
          <w:lang w:eastAsia="en-GB"/>
        </w:rPr>
      </w:pPr>
    </w:p>
    <w:p w14:paraId="5C37F59F" w14:textId="55B37379" w:rsidR="00F67CEE" w:rsidRPr="008872A4" w:rsidRDefault="00F67CEE" w:rsidP="00DF5225">
      <w:pPr>
        <w:pStyle w:val="ListParagraph"/>
        <w:numPr>
          <w:ilvl w:val="0"/>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Completed Re-allocation Request Form, outlining</w:t>
      </w:r>
      <w:r w:rsidR="005772F3">
        <w:rPr>
          <w:rFonts w:ascii="Calibri" w:eastAsia="Times New Roman" w:hAnsi="Calibri" w:cs="Calibri"/>
          <w:sz w:val="24"/>
          <w:szCs w:val="24"/>
          <w:lang w:eastAsia="en-GB"/>
        </w:rPr>
        <w:t>:</w:t>
      </w:r>
    </w:p>
    <w:p w14:paraId="03BD2045" w14:textId="7194D112" w:rsidR="00F67CEE" w:rsidRPr="008872A4" w:rsidRDefault="005772F3" w:rsidP="00F67CEE">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Your parental or legal guardian status </w:t>
      </w:r>
      <w:r w:rsidR="00AD3B8A">
        <w:rPr>
          <w:rFonts w:ascii="Calibri" w:eastAsia="Times New Roman" w:hAnsi="Calibri" w:cs="Calibri"/>
          <w:sz w:val="24"/>
          <w:szCs w:val="24"/>
          <w:lang w:eastAsia="en-GB"/>
        </w:rPr>
        <w:t>over a child under the age of 18</w:t>
      </w:r>
    </w:p>
    <w:p w14:paraId="62C53A68" w14:textId="583525E9" w:rsidR="00AF286D" w:rsidRPr="008872A4" w:rsidRDefault="00AD3B8A" w:rsidP="00AF286D">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That the named child resides primarily with you and that you </w:t>
      </w:r>
      <w:r w:rsidR="009F218B">
        <w:rPr>
          <w:rFonts w:ascii="Calibri" w:eastAsia="Times New Roman" w:hAnsi="Calibri" w:cs="Calibri"/>
          <w:sz w:val="24"/>
          <w:szCs w:val="24"/>
          <w:lang w:eastAsia="en-GB"/>
        </w:rPr>
        <w:t>have significant caring responsibilities</w:t>
      </w:r>
      <w:r w:rsidR="00AF286D">
        <w:rPr>
          <w:rFonts w:ascii="Calibri" w:eastAsia="Times New Roman" w:hAnsi="Calibri" w:cs="Calibri"/>
          <w:sz w:val="24"/>
          <w:szCs w:val="24"/>
          <w:lang w:eastAsia="en-GB"/>
        </w:rPr>
        <w:t xml:space="preserve">. </w:t>
      </w:r>
      <w:r w:rsidR="00AF286D">
        <w:rPr>
          <w:rFonts w:ascii="Calibri" w:eastAsia="Times New Roman" w:hAnsi="Calibri" w:cs="Calibri"/>
          <w:i/>
          <w:iCs/>
          <w:sz w:val="24"/>
          <w:szCs w:val="24"/>
          <w:lang w:eastAsia="en-GB"/>
        </w:rPr>
        <w:t xml:space="preserve">If </w:t>
      </w:r>
      <w:r w:rsidR="001B215E">
        <w:rPr>
          <w:rFonts w:ascii="Calibri" w:eastAsia="Times New Roman" w:hAnsi="Calibri" w:cs="Calibri"/>
          <w:i/>
          <w:iCs/>
          <w:sz w:val="24"/>
          <w:szCs w:val="24"/>
          <w:lang w:eastAsia="en-GB"/>
        </w:rPr>
        <w:t>the named child does not reside primarily with you, you must outline why the caring responsibilities remain equally significant</w:t>
      </w:r>
      <w:r w:rsidR="00FA3DFD">
        <w:rPr>
          <w:rFonts w:ascii="Calibri" w:eastAsia="Times New Roman" w:hAnsi="Calibri" w:cs="Calibri"/>
          <w:i/>
          <w:iCs/>
          <w:sz w:val="24"/>
          <w:szCs w:val="24"/>
          <w:lang w:eastAsia="en-GB"/>
        </w:rPr>
        <w:t>.</w:t>
      </w:r>
    </w:p>
    <w:p w14:paraId="7546B99D" w14:textId="77777777" w:rsidR="00F81465" w:rsidRPr="008872A4" w:rsidRDefault="009F218B" w:rsidP="00F67CEE">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How </w:t>
      </w:r>
      <w:r w:rsidR="00DE1B0B">
        <w:rPr>
          <w:rFonts w:ascii="Calibri" w:eastAsia="Times New Roman" w:hAnsi="Calibri" w:cs="Calibri"/>
          <w:sz w:val="24"/>
          <w:szCs w:val="24"/>
          <w:lang w:eastAsia="en-GB"/>
        </w:rPr>
        <w:t xml:space="preserve">and when your circumstances changed, and why it is necessary to be </w:t>
      </w:r>
      <w:r w:rsidR="00F81465">
        <w:rPr>
          <w:rFonts w:ascii="Calibri" w:eastAsia="Times New Roman" w:hAnsi="Calibri" w:cs="Calibri"/>
          <w:sz w:val="24"/>
          <w:szCs w:val="24"/>
          <w:lang w:eastAsia="en-GB"/>
        </w:rPr>
        <w:t xml:space="preserve">moved </w:t>
      </w:r>
      <w:proofErr w:type="gramStart"/>
      <w:r w:rsidR="00F81465">
        <w:rPr>
          <w:rFonts w:ascii="Calibri" w:eastAsia="Times New Roman" w:hAnsi="Calibri" w:cs="Calibri"/>
          <w:sz w:val="24"/>
          <w:szCs w:val="24"/>
          <w:lang w:eastAsia="en-GB"/>
        </w:rPr>
        <w:t>in order to</w:t>
      </w:r>
      <w:proofErr w:type="gramEnd"/>
      <w:r w:rsidR="00F81465">
        <w:rPr>
          <w:rFonts w:ascii="Calibri" w:eastAsia="Times New Roman" w:hAnsi="Calibri" w:cs="Calibri"/>
          <w:sz w:val="24"/>
          <w:szCs w:val="24"/>
          <w:lang w:eastAsia="en-GB"/>
        </w:rPr>
        <w:t xml:space="preserve"> meet your responsibilities</w:t>
      </w:r>
    </w:p>
    <w:p w14:paraId="3F30A12D" w14:textId="64D25D00" w:rsidR="009F218B" w:rsidRPr="008872A4" w:rsidRDefault="009F218B" w:rsidP="008872A4">
      <w:pPr>
        <w:pStyle w:val="ListParagraph"/>
        <w:ind w:left="2160"/>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 </w:t>
      </w:r>
    </w:p>
    <w:p w14:paraId="6744B34E" w14:textId="1AFFA3B4" w:rsidR="007644AA" w:rsidRPr="008872A4" w:rsidRDefault="00DF5225" w:rsidP="00DF5225">
      <w:pPr>
        <w:pStyle w:val="ListParagraph"/>
        <w:numPr>
          <w:ilvl w:val="0"/>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A copy of </w:t>
      </w:r>
      <w:r w:rsidR="003330E5">
        <w:rPr>
          <w:rFonts w:ascii="Calibri" w:eastAsia="Times New Roman" w:hAnsi="Calibri" w:cs="Calibri"/>
          <w:sz w:val="24"/>
          <w:szCs w:val="24"/>
          <w:lang w:eastAsia="en-GB"/>
        </w:rPr>
        <w:t>the birth certificate for each relevant child within your application</w:t>
      </w:r>
      <w:r w:rsidR="00707A2A">
        <w:rPr>
          <w:rFonts w:ascii="Calibri" w:eastAsia="Times New Roman" w:hAnsi="Calibri" w:cs="Calibri"/>
          <w:sz w:val="24"/>
          <w:szCs w:val="24"/>
          <w:lang w:eastAsia="en-GB"/>
        </w:rPr>
        <w:t xml:space="preserve"> (with a translation if not in English)</w:t>
      </w:r>
    </w:p>
    <w:p w14:paraId="0E05786C" w14:textId="77777777" w:rsidR="005A3708" w:rsidRPr="008872A4" w:rsidRDefault="005A3708" w:rsidP="008872A4">
      <w:pPr>
        <w:pStyle w:val="ListParagraph"/>
        <w:rPr>
          <w:rFonts w:ascii="Calibri" w:eastAsia="Times New Roman" w:hAnsi="Calibri" w:cs="Calibri"/>
          <w:sz w:val="32"/>
          <w:szCs w:val="32"/>
          <w:lang w:eastAsia="en-GB"/>
        </w:rPr>
      </w:pPr>
    </w:p>
    <w:p w14:paraId="5E005DF7" w14:textId="52636136" w:rsidR="00CB37D0" w:rsidRDefault="005A3708" w:rsidP="00CB37D0">
      <w:pPr>
        <w:pStyle w:val="ListParagraph"/>
        <w:numPr>
          <w:ilvl w:val="0"/>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 supporting statement </w:t>
      </w:r>
      <w:r w:rsidR="00BE74AF">
        <w:rPr>
          <w:rFonts w:ascii="Calibri" w:eastAsia="Times New Roman" w:hAnsi="Calibri" w:cs="Calibri"/>
          <w:sz w:val="24"/>
          <w:szCs w:val="24"/>
          <w:lang w:eastAsia="en-GB"/>
        </w:rPr>
        <w:t>from a signatory that knows both yourself and your named child</w:t>
      </w:r>
      <w:r w:rsidR="0090027C">
        <w:rPr>
          <w:rFonts w:ascii="Calibri" w:eastAsia="Times New Roman" w:hAnsi="Calibri" w:cs="Calibri"/>
          <w:sz w:val="24"/>
          <w:szCs w:val="24"/>
          <w:lang w:eastAsia="en-GB"/>
        </w:rPr>
        <w:t xml:space="preserve"> in a professional capacity</w:t>
      </w:r>
      <w:r w:rsidR="008714B7">
        <w:rPr>
          <w:rFonts w:ascii="Calibri" w:eastAsia="Times New Roman" w:hAnsi="Calibri" w:cs="Calibri"/>
          <w:sz w:val="24"/>
          <w:szCs w:val="24"/>
          <w:lang w:eastAsia="en-GB"/>
        </w:rPr>
        <w:t>.</w:t>
      </w:r>
      <w:r w:rsidR="0090027C">
        <w:rPr>
          <w:rFonts w:ascii="Calibri" w:eastAsia="Times New Roman" w:hAnsi="Calibri" w:cs="Calibri"/>
          <w:sz w:val="24"/>
          <w:szCs w:val="24"/>
          <w:lang w:eastAsia="en-GB"/>
        </w:rPr>
        <w:t xml:space="preserve"> This would </w:t>
      </w:r>
      <w:r w:rsidR="00DE1697">
        <w:rPr>
          <w:rFonts w:ascii="Calibri" w:eastAsia="Times New Roman" w:hAnsi="Calibri" w:cs="Calibri"/>
          <w:sz w:val="24"/>
          <w:szCs w:val="24"/>
          <w:lang w:eastAsia="en-GB"/>
        </w:rPr>
        <w:t>include</w:t>
      </w:r>
      <w:r w:rsidR="0090027C">
        <w:rPr>
          <w:rFonts w:ascii="Calibri" w:eastAsia="Times New Roman" w:hAnsi="Calibri" w:cs="Calibri"/>
          <w:sz w:val="24"/>
          <w:szCs w:val="24"/>
          <w:lang w:eastAsia="en-GB"/>
        </w:rPr>
        <w:t xml:space="preserve"> a </w:t>
      </w:r>
      <w:r w:rsidR="008872A4">
        <w:rPr>
          <w:rFonts w:ascii="Calibri" w:eastAsia="Times New Roman" w:hAnsi="Calibri" w:cs="Calibri"/>
          <w:sz w:val="24"/>
          <w:szCs w:val="24"/>
          <w:lang w:eastAsia="en-GB"/>
        </w:rPr>
        <w:t>schoolteacher</w:t>
      </w:r>
      <w:r w:rsidR="0090027C">
        <w:rPr>
          <w:rFonts w:ascii="Calibri" w:eastAsia="Times New Roman" w:hAnsi="Calibri" w:cs="Calibri"/>
          <w:sz w:val="24"/>
          <w:szCs w:val="24"/>
          <w:lang w:eastAsia="en-GB"/>
        </w:rPr>
        <w:t xml:space="preserve">, </w:t>
      </w:r>
      <w:r w:rsidR="008714B7">
        <w:rPr>
          <w:rFonts w:ascii="Calibri" w:eastAsia="Times New Roman" w:hAnsi="Calibri" w:cs="Calibri"/>
          <w:sz w:val="24"/>
          <w:szCs w:val="24"/>
          <w:lang w:eastAsia="en-GB"/>
        </w:rPr>
        <w:t>nursery manager, midwi</w:t>
      </w:r>
      <w:r w:rsidR="00DE1697">
        <w:rPr>
          <w:rFonts w:ascii="Calibri" w:eastAsia="Times New Roman" w:hAnsi="Calibri" w:cs="Calibri"/>
          <w:sz w:val="24"/>
          <w:szCs w:val="24"/>
          <w:lang w:eastAsia="en-GB"/>
        </w:rPr>
        <w:t>f</w:t>
      </w:r>
      <w:r w:rsidR="008714B7">
        <w:rPr>
          <w:rFonts w:ascii="Calibri" w:eastAsia="Times New Roman" w:hAnsi="Calibri" w:cs="Calibri"/>
          <w:sz w:val="24"/>
          <w:szCs w:val="24"/>
          <w:lang w:eastAsia="en-GB"/>
        </w:rPr>
        <w:t>e, health visitor, GP/</w:t>
      </w:r>
      <w:r w:rsidR="002A5560">
        <w:rPr>
          <w:rFonts w:ascii="Calibri" w:eastAsia="Times New Roman" w:hAnsi="Calibri" w:cs="Calibri"/>
          <w:sz w:val="24"/>
          <w:szCs w:val="24"/>
          <w:lang w:eastAsia="en-GB"/>
        </w:rPr>
        <w:t>Consultant</w:t>
      </w:r>
      <w:r w:rsidR="008714B7">
        <w:rPr>
          <w:rFonts w:ascii="Calibri" w:eastAsia="Times New Roman" w:hAnsi="Calibri" w:cs="Calibri"/>
          <w:sz w:val="24"/>
          <w:szCs w:val="24"/>
          <w:lang w:eastAsia="en-GB"/>
        </w:rPr>
        <w:t>, social worker.</w:t>
      </w:r>
      <w:r w:rsidR="0090027C">
        <w:rPr>
          <w:rFonts w:ascii="Calibri" w:eastAsia="Times New Roman" w:hAnsi="Calibri" w:cs="Calibri"/>
          <w:sz w:val="24"/>
          <w:szCs w:val="24"/>
          <w:lang w:eastAsia="en-GB"/>
        </w:rPr>
        <w:t xml:space="preserve"> </w:t>
      </w:r>
      <w:r w:rsidR="00CB37D0">
        <w:rPr>
          <w:rFonts w:ascii="Calibri" w:eastAsia="Times New Roman" w:hAnsi="Calibri" w:cs="Calibri"/>
          <w:sz w:val="24"/>
          <w:szCs w:val="24"/>
          <w:lang w:eastAsia="en-GB"/>
        </w:rPr>
        <w:t xml:space="preserve">The statement should </w:t>
      </w:r>
      <w:r w:rsidR="00352506">
        <w:rPr>
          <w:rFonts w:ascii="Calibri" w:eastAsia="Times New Roman" w:hAnsi="Calibri" w:cs="Calibri"/>
          <w:sz w:val="24"/>
          <w:szCs w:val="24"/>
          <w:lang w:eastAsia="en-GB"/>
        </w:rPr>
        <w:t>confirm</w:t>
      </w:r>
      <w:r w:rsidR="00CB37D0">
        <w:rPr>
          <w:rFonts w:ascii="Calibri" w:eastAsia="Times New Roman" w:hAnsi="Calibri" w:cs="Calibri"/>
          <w:sz w:val="24"/>
          <w:szCs w:val="24"/>
          <w:lang w:eastAsia="en-GB"/>
        </w:rPr>
        <w:t>:</w:t>
      </w:r>
    </w:p>
    <w:p w14:paraId="2D428EB1" w14:textId="32D75608" w:rsidR="00CB37D0" w:rsidRDefault="00352506" w:rsidP="00CB37D0">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That the applicant does have significant caring responsibilities </w:t>
      </w:r>
      <w:r w:rsidR="00934C08">
        <w:rPr>
          <w:rFonts w:ascii="Calibri" w:eastAsia="Times New Roman" w:hAnsi="Calibri" w:cs="Calibri"/>
          <w:sz w:val="24"/>
          <w:szCs w:val="24"/>
          <w:lang w:eastAsia="en-GB"/>
        </w:rPr>
        <w:t>for the named child</w:t>
      </w:r>
    </w:p>
    <w:p w14:paraId="2993D7F8" w14:textId="35BFFCB5" w:rsidR="00934C08" w:rsidRDefault="00934C08" w:rsidP="00CB37D0">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That they know the applicant/child in a professional capacity only, and are not related by birth or marriage, live in the same address or have a personal relationship with the applicant.</w:t>
      </w:r>
    </w:p>
    <w:p w14:paraId="125B8EEF" w14:textId="572A835D" w:rsidR="00934C08" w:rsidRDefault="00934C08" w:rsidP="00CB37D0">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Length of time that they have known the applicant (this must </w:t>
      </w:r>
      <w:r w:rsidR="00BD03EE">
        <w:rPr>
          <w:rFonts w:ascii="Calibri" w:eastAsia="Times New Roman" w:hAnsi="Calibri" w:cs="Calibri"/>
          <w:sz w:val="24"/>
          <w:szCs w:val="24"/>
          <w:lang w:eastAsia="en-GB"/>
        </w:rPr>
        <w:t xml:space="preserve">at least </w:t>
      </w:r>
      <w:r>
        <w:rPr>
          <w:rFonts w:ascii="Calibri" w:eastAsia="Times New Roman" w:hAnsi="Calibri" w:cs="Calibri"/>
          <w:sz w:val="24"/>
          <w:szCs w:val="24"/>
          <w:lang w:eastAsia="en-GB"/>
        </w:rPr>
        <w:t>1 month)</w:t>
      </w:r>
    </w:p>
    <w:p w14:paraId="6F710103" w14:textId="72638B21" w:rsidR="00BD03EE" w:rsidRDefault="00BD03EE" w:rsidP="009E3BBE">
      <w:pPr>
        <w:pStyle w:val="ListParagraph"/>
        <w:numPr>
          <w:ilvl w:val="2"/>
          <w:numId w:val="14"/>
        </w:numPr>
        <w:rPr>
          <w:rFonts w:ascii="Calibri" w:eastAsia="Times New Roman" w:hAnsi="Calibri" w:cs="Calibri"/>
          <w:sz w:val="24"/>
          <w:szCs w:val="24"/>
          <w:lang w:eastAsia="en-GB"/>
        </w:rPr>
      </w:pPr>
      <w:r w:rsidRPr="009D7BA0">
        <w:rPr>
          <w:rFonts w:ascii="Calibri" w:eastAsia="Times New Roman" w:hAnsi="Calibri" w:cs="Calibri"/>
          <w:sz w:val="24"/>
          <w:szCs w:val="24"/>
          <w:lang w:eastAsia="en-GB"/>
        </w:rPr>
        <w:t>Full name, Job title, place of work</w:t>
      </w:r>
      <w:r w:rsidR="009D7BA0" w:rsidRPr="009D7BA0">
        <w:rPr>
          <w:rFonts w:ascii="Calibri" w:eastAsia="Times New Roman" w:hAnsi="Calibri" w:cs="Calibri"/>
          <w:sz w:val="24"/>
          <w:szCs w:val="24"/>
          <w:lang w:eastAsia="en-GB"/>
        </w:rPr>
        <w:t xml:space="preserve"> and contact details.</w:t>
      </w:r>
    </w:p>
    <w:p w14:paraId="2C1A9380" w14:textId="1C0EB337" w:rsidR="009D7BA0" w:rsidRPr="008872A4" w:rsidRDefault="009D7BA0" w:rsidP="008872A4">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Any further comments they wish to make</w:t>
      </w:r>
    </w:p>
    <w:p w14:paraId="163BE002" w14:textId="77777777" w:rsidR="005A3708" w:rsidRPr="008872A4" w:rsidRDefault="005A3708" w:rsidP="008872A4">
      <w:pPr>
        <w:pStyle w:val="ListParagraph"/>
        <w:rPr>
          <w:rFonts w:ascii="Calibri" w:eastAsia="Times New Roman" w:hAnsi="Calibri" w:cs="Calibri"/>
          <w:sz w:val="24"/>
          <w:szCs w:val="24"/>
          <w:lang w:eastAsia="en-GB"/>
        </w:rPr>
      </w:pPr>
    </w:p>
    <w:p w14:paraId="663A48A2" w14:textId="157425A1" w:rsidR="003330E5" w:rsidRPr="008872A4" w:rsidRDefault="00BC7B27" w:rsidP="00DF5225">
      <w:pPr>
        <w:pStyle w:val="ListParagraph"/>
        <w:numPr>
          <w:ilvl w:val="0"/>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 </w:t>
      </w:r>
      <w:r w:rsidR="00FA3DFD">
        <w:rPr>
          <w:rFonts w:ascii="Calibri" w:eastAsia="Times New Roman" w:hAnsi="Calibri" w:cs="Calibri"/>
          <w:sz w:val="24"/>
          <w:szCs w:val="24"/>
          <w:lang w:eastAsia="en-GB"/>
        </w:rPr>
        <w:t xml:space="preserve">Proof of </w:t>
      </w:r>
      <w:r w:rsidR="00AC2CAB">
        <w:rPr>
          <w:rFonts w:ascii="Calibri" w:eastAsia="Times New Roman" w:hAnsi="Calibri" w:cs="Calibri"/>
          <w:sz w:val="24"/>
          <w:szCs w:val="24"/>
          <w:lang w:eastAsia="en-GB"/>
        </w:rPr>
        <w:t xml:space="preserve">current </w:t>
      </w:r>
      <w:r w:rsidR="00FA3DFD">
        <w:rPr>
          <w:rFonts w:ascii="Calibri" w:eastAsia="Times New Roman" w:hAnsi="Calibri" w:cs="Calibri"/>
          <w:sz w:val="24"/>
          <w:szCs w:val="24"/>
          <w:lang w:eastAsia="en-GB"/>
        </w:rPr>
        <w:t>address</w:t>
      </w:r>
    </w:p>
    <w:p w14:paraId="0CDF1E07" w14:textId="77777777" w:rsidR="00311272" w:rsidRPr="008872A4" w:rsidRDefault="00311272" w:rsidP="008872A4">
      <w:pPr>
        <w:pStyle w:val="ListParagraph"/>
        <w:rPr>
          <w:rFonts w:ascii="Calibri" w:eastAsia="Times New Roman" w:hAnsi="Calibri" w:cs="Calibri"/>
          <w:sz w:val="32"/>
          <w:szCs w:val="32"/>
          <w:lang w:eastAsia="en-GB"/>
        </w:rPr>
      </w:pPr>
    </w:p>
    <w:p w14:paraId="5E1A8D76" w14:textId="398A4799" w:rsidR="00311272" w:rsidRPr="003B7C2E" w:rsidRDefault="00311272" w:rsidP="00311272">
      <w:pPr>
        <w:pStyle w:val="ListParagraph"/>
        <w:numPr>
          <w:ilvl w:val="0"/>
          <w:numId w:val="12"/>
        </w:numPr>
        <w:rPr>
          <w:rFonts w:ascii="Calibri" w:eastAsia="Times New Roman" w:hAnsi="Calibri" w:cs="Calibri"/>
          <w:b/>
          <w:bCs/>
          <w:sz w:val="32"/>
          <w:szCs w:val="32"/>
          <w:u w:val="single"/>
          <w:lang w:eastAsia="en-GB"/>
        </w:rPr>
      </w:pPr>
      <w:r>
        <w:rPr>
          <w:rFonts w:ascii="Calibri" w:eastAsia="Times New Roman" w:hAnsi="Calibri" w:cs="Calibri"/>
          <w:b/>
          <w:bCs/>
          <w:sz w:val="24"/>
          <w:szCs w:val="24"/>
          <w:u w:val="single"/>
          <w:lang w:eastAsia="en-GB"/>
        </w:rPr>
        <w:t>Primary Carer</w:t>
      </w:r>
    </w:p>
    <w:p w14:paraId="3BB1D6B0" w14:textId="77777777" w:rsidR="00311272" w:rsidRPr="003B7C2E" w:rsidRDefault="00311272" w:rsidP="00311272">
      <w:pPr>
        <w:pStyle w:val="ListParagraph"/>
        <w:spacing w:after="0"/>
        <w:ind w:left="360"/>
        <w:rPr>
          <w:rFonts w:ascii="Calibri" w:eastAsia="Times New Roman" w:hAnsi="Calibri" w:cs="Calibri"/>
          <w:b/>
          <w:bCs/>
          <w:sz w:val="6"/>
          <w:szCs w:val="6"/>
          <w:u w:val="single"/>
          <w:lang w:eastAsia="en-GB"/>
        </w:rPr>
      </w:pPr>
    </w:p>
    <w:p w14:paraId="3085EA37" w14:textId="77777777" w:rsidR="00311272" w:rsidRPr="003B7C2E" w:rsidRDefault="00311272" w:rsidP="00311272">
      <w:pPr>
        <w:pStyle w:val="ListParagraph"/>
        <w:numPr>
          <w:ilvl w:val="0"/>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Completed Re-allocation Request Form, outlining:</w:t>
      </w:r>
    </w:p>
    <w:p w14:paraId="1C771660" w14:textId="444F962E" w:rsidR="00311272" w:rsidRPr="008872A4" w:rsidRDefault="00311272" w:rsidP="00311272">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Your caring role</w:t>
      </w:r>
      <w:r w:rsidR="003E4A7A">
        <w:rPr>
          <w:rFonts w:ascii="Calibri" w:eastAsia="Times New Roman" w:hAnsi="Calibri" w:cs="Calibri"/>
          <w:sz w:val="24"/>
          <w:szCs w:val="24"/>
          <w:lang w:eastAsia="en-GB"/>
        </w:rPr>
        <w:t xml:space="preserve"> for a named individual</w:t>
      </w:r>
      <w:r w:rsidR="00036AF6">
        <w:rPr>
          <w:rFonts w:ascii="Calibri" w:eastAsia="Times New Roman" w:hAnsi="Calibri" w:cs="Calibri"/>
          <w:sz w:val="24"/>
          <w:szCs w:val="24"/>
          <w:lang w:eastAsia="en-GB"/>
        </w:rPr>
        <w:t xml:space="preserve"> (normally a partner, sibling or parent)</w:t>
      </w:r>
      <w:r w:rsidR="00E53EBB">
        <w:rPr>
          <w:rFonts w:ascii="Calibri" w:eastAsia="Times New Roman" w:hAnsi="Calibri" w:cs="Calibri"/>
          <w:sz w:val="24"/>
          <w:szCs w:val="24"/>
          <w:lang w:eastAsia="en-GB"/>
        </w:rPr>
        <w:t>, alongside any other carers</w:t>
      </w:r>
      <w:r w:rsidR="00036AF6">
        <w:rPr>
          <w:rFonts w:ascii="Calibri" w:eastAsia="Times New Roman" w:hAnsi="Calibri" w:cs="Calibri"/>
          <w:sz w:val="24"/>
          <w:szCs w:val="24"/>
          <w:lang w:eastAsia="en-GB"/>
        </w:rPr>
        <w:t xml:space="preserve">. </w:t>
      </w:r>
      <w:r w:rsidR="00036AF6">
        <w:rPr>
          <w:rFonts w:ascii="Calibri" w:eastAsia="Times New Roman" w:hAnsi="Calibri" w:cs="Calibri"/>
          <w:i/>
          <w:iCs/>
          <w:sz w:val="24"/>
          <w:szCs w:val="24"/>
          <w:lang w:eastAsia="en-GB"/>
        </w:rPr>
        <w:t>If the individual is not</w:t>
      </w:r>
      <w:r w:rsidR="00580F2D">
        <w:rPr>
          <w:rFonts w:ascii="Calibri" w:eastAsia="Times New Roman" w:hAnsi="Calibri" w:cs="Calibri"/>
          <w:i/>
          <w:iCs/>
          <w:sz w:val="24"/>
          <w:szCs w:val="24"/>
          <w:lang w:eastAsia="en-GB"/>
        </w:rPr>
        <w:t xml:space="preserve"> a close family member, an explanation of why you are the primary carer and whether alternative carers have been explored.</w:t>
      </w:r>
    </w:p>
    <w:p w14:paraId="1C37CDD7" w14:textId="64948A12" w:rsidR="00E53EBB" w:rsidRPr="003B7C2E" w:rsidRDefault="00E53EBB" w:rsidP="00311272">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Confirmation </w:t>
      </w:r>
      <w:r w:rsidR="00D335A7">
        <w:rPr>
          <w:rFonts w:ascii="Calibri" w:eastAsia="Times New Roman" w:hAnsi="Calibri" w:cs="Calibri"/>
          <w:sz w:val="24"/>
          <w:szCs w:val="24"/>
          <w:lang w:eastAsia="en-GB"/>
        </w:rPr>
        <w:t>of the days/time</w:t>
      </w:r>
      <w:r w:rsidR="00B67DD9">
        <w:rPr>
          <w:rFonts w:ascii="Calibri" w:eastAsia="Times New Roman" w:hAnsi="Calibri" w:cs="Calibri"/>
          <w:sz w:val="24"/>
          <w:szCs w:val="24"/>
          <w:lang w:eastAsia="en-GB"/>
        </w:rPr>
        <w:t xml:space="preserve"> during a typical week</w:t>
      </w:r>
      <w:r w:rsidR="00D335A7">
        <w:rPr>
          <w:rFonts w:ascii="Calibri" w:eastAsia="Times New Roman" w:hAnsi="Calibri" w:cs="Calibri"/>
          <w:sz w:val="24"/>
          <w:szCs w:val="24"/>
          <w:lang w:eastAsia="en-GB"/>
        </w:rPr>
        <w:t xml:space="preserve"> that </w:t>
      </w:r>
      <w:r w:rsidR="00644320">
        <w:rPr>
          <w:rFonts w:ascii="Calibri" w:eastAsia="Times New Roman" w:hAnsi="Calibri" w:cs="Calibri"/>
          <w:sz w:val="24"/>
          <w:szCs w:val="24"/>
          <w:lang w:eastAsia="en-GB"/>
        </w:rPr>
        <w:t>you provide care</w:t>
      </w:r>
    </w:p>
    <w:p w14:paraId="1FA224EA" w14:textId="36181A99" w:rsidR="00311272" w:rsidRPr="008872A4" w:rsidRDefault="00311272" w:rsidP="00311272">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That the named </w:t>
      </w:r>
      <w:r w:rsidR="003E4A7A">
        <w:rPr>
          <w:rFonts w:ascii="Calibri" w:eastAsia="Times New Roman" w:hAnsi="Calibri" w:cs="Calibri"/>
          <w:sz w:val="24"/>
          <w:szCs w:val="24"/>
          <w:lang w:eastAsia="en-GB"/>
        </w:rPr>
        <w:t>individual is disabled (as defined by the Equality Act 2010)</w:t>
      </w:r>
      <w:r w:rsidR="00E50C5D">
        <w:rPr>
          <w:rFonts w:ascii="Calibri" w:eastAsia="Times New Roman" w:hAnsi="Calibri" w:cs="Calibri"/>
          <w:sz w:val="24"/>
          <w:szCs w:val="24"/>
          <w:lang w:eastAsia="en-GB"/>
        </w:rPr>
        <w:t xml:space="preserve">. </w:t>
      </w:r>
      <w:r w:rsidR="00E50C5D">
        <w:rPr>
          <w:rFonts w:ascii="Calibri" w:eastAsia="Times New Roman" w:hAnsi="Calibri" w:cs="Calibri"/>
          <w:i/>
          <w:iCs/>
          <w:sz w:val="24"/>
          <w:szCs w:val="24"/>
          <w:lang w:eastAsia="en-GB"/>
        </w:rPr>
        <w:t xml:space="preserve">Generally, a long-term impairment that impacts normal day to day living (such as </w:t>
      </w:r>
      <w:r w:rsidR="00484ED2">
        <w:rPr>
          <w:rFonts w:ascii="Calibri" w:eastAsia="Times New Roman" w:hAnsi="Calibri" w:cs="Calibri"/>
          <w:i/>
          <w:iCs/>
          <w:sz w:val="24"/>
          <w:szCs w:val="24"/>
          <w:lang w:eastAsia="en-GB"/>
        </w:rPr>
        <w:t>eating, washing, walking and shopping).</w:t>
      </w:r>
    </w:p>
    <w:p w14:paraId="009384D6" w14:textId="4C49841F" w:rsidR="00E6554F" w:rsidRPr="003B7C2E" w:rsidRDefault="00E6554F" w:rsidP="00311272">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lastRenderedPageBreak/>
        <w:t>Confirmation of the named individual’s address</w:t>
      </w:r>
    </w:p>
    <w:p w14:paraId="2A6ED5CA" w14:textId="77777777" w:rsidR="00311272" w:rsidRPr="003B7C2E" w:rsidRDefault="00311272" w:rsidP="00311272">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How and when your circumstances changed, and why it is necessary to be moved </w:t>
      </w:r>
      <w:proofErr w:type="gramStart"/>
      <w:r>
        <w:rPr>
          <w:rFonts w:ascii="Calibri" w:eastAsia="Times New Roman" w:hAnsi="Calibri" w:cs="Calibri"/>
          <w:sz w:val="24"/>
          <w:szCs w:val="24"/>
          <w:lang w:eastAsia="en-GB"/>
        </w:rPr>
        <w:t>in order to</w:t>
      </w:r>
      <w:proofErr w:type="gramEnd"/>
      <w:r>
        <w:rPr>
          <w:rFonts w:ascii="Calibri" w:eastAsia="Times New Roman" w:hAnsi="Calibri" w:cs="Calibri"/>
          <w:sz w:val="24"/>
          <w:szCs w:val="24"/>
          <w:lang w:eastAsia="en-GB"/>
        </w:rPr>
        <w:t xml:space="preserve"> meet your responsibilities</w:t>
      </w:r>
    </w:p>
    <w:p w14:paraId="790C635F" w14:textId="77777777" w:rsidR="00311272" w:rsidRPr="003B7C2E" w:rsidRDefault="00311272" w:rsidP="00311272">
      <w:pPr>
        <w:pStyle w:val="ListParagraph"/>
        <w:ind w:left="2160"/>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 </w:t>
      </w:r>
    </w:p>
    <w:p w14:paraId="5CD18698" w14:textId="0CF04623" w:rsidR="00311272" w:rsidRDefault="00311272" w:rsidP="00311272">
      <w:pPr>
        <w:pStyle w:val="ListParagraph"/>
        <w:numPr>
          <w:ilvl w:val="0"/>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 supporting statement from </w:t>
      </w:r>
      <w:r w:rsidR="008D1217">
        <w:rPr>
          <w:rFonts w:ascii="Calibri" w:eastAsia="Times New Roman" w:hAnsi="Calibri" w:cs="Calibri"/>
          <w:sz w:val="24"/>
          <w:szCs w:val="24"/>
          <w:lang w:eastAsia="en-GB"/>
        </w:rPr>
        <w:t>the GP or social worker of the individual being cared for</w:t>
      </w:r>
      <w:r>
        <w:rPr>
          <w:rFonts w:ascii="Calibri" w:eastAsia="Times New Roman" w:hAnsi="Calibri" w:cs="Calibri"/>
          <w:sz w:val="24"/>
          <w:szCs w:val="24"/>
          <w:lang w:eastAsia="en-GB"/>
        </w:rPr>
        <w:t>. The statement should confirm:</w:t>
      </w:r>
    </w:p>
    <w:p w14:paraId="6D2550EE" w14:textId="299FF6E8" w:rsidR="00311272" w:rsidRDefault="00311272" w:rsidP="00311272">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That the applicant </w:t>
      </w:r>
      <w:r w:rsidR="00DB5014">
        <w:rPr>
          <w:rFonts w:ascii="Calibri" w:eastAsia="Times New Roman" w:hAnsi="Calibri" w:cs="Calibri"/>
          <w:sz w:val="24"/>
          <w:szCs w:val="24"/>
          <w:lang w:eastAsia="en-GB"/>
        </w:rPr>
        <w:t>is the primary carer</w:t>
      </w:r>
      <w:r>
        <w:rPr>
          <w:rFonts w:ascii="Calibri" w:eastAsia="Times New Roman" w:hAnsi="Calibri" w:cs="Calibri"/>
          <w:sz w:val="24"/>
          <w:szCs w:val="24"/>
          <w:lang w:eastAsia="en-GB"/>
        </w:rPr>
        <w:t xml:space="preserve"> for the named </w:t>
      </w:r>
      <w:r w:rsidR="00DB5014">
        <w:rPr>
          <w:rFonts w:ascii="Calibri" w:eastAsia="Times New Roman" w:hAnsi="Calibri" w:cs="Calibri"/>
          <w:sz w:val="24"/>
          <w:szCs w:val="24"/>
          <w:lang w:eastAsia="en-GB"/>
        </w:rPr>
        <w:t>individual</w:t>
      </w:r>
    </w:p>
    <w:p w14:paraId="4B9EA0E3" w14:textId="56345ECA" w:rsidR="00311272" w:rsidRDefault="00311272" w:rsidP="00311272">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That they are not related by birth or marriage, live in the same address or have a personal relationship with the applicant.</w:t>
      </w:r>
    </w:p>
    <w:p w14:paraId="1F8F09FF" w14:textId="77777777" w:rsidR="00311272" w:rsidRDefault="00311272" w:rsidP="00311272">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Length of time that they have known the applicant (this must at least 1 month)</w:t>
      </w:r>
    </w:p>
    <w:p w14:paraId="4D7F33D5" w14:textId="77777777" w:rsidR="00311272" w:rsidRDefault="00311272" w:rsidP="00311272">
      <w:pPr>
        <w:pStyle w:val="ListParagraph"/>
        <w:numPr>
          <w:ilvl w:val="2"/>
          <w:numId w:val="14"/>
        </w:numPr>
        <w:rPr>
          <w:rFonts w:ascii="Calibri" w:eastAsia="Times New Roman" w:hAnsi="Calibri" w:cs="Calibri"/>
          <w:sz w:val="24"/>
          <w:szCs w:val="24"/>
          <w:lang w:eastAsia="en-GB"/>
        </w:rPr>
      </w:pPr>
      <w:r w:rsidRPr="009D7BA0">
        <w:rPr>
          <w:rFonts w:ascii="Calibri" w:eastAsia="Times New Roman" w:hAnsi="Calibri" w:cs="Calibri"/>
          <w:sz w:val="24"/>
          <w:szCs w:val="24"/>
          <w:lang w:eastAsia="en-GB"/>
        </w:rPr>
        <w:t>Full name, Job title, place of work and contact details.</w:t>
      </w:r>
    </w:p>
    <w:p w14:paraId="23F45510" w14:textId="77777777" w:rsidR="00311272" w:rsidRPr="003B7C2E" w:rsidRDefault="00311272" w:rsidP="00311272">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Any further comments they wish to make</w:t>
      </w:r>
    </w:p>
    <w:p w14:paraId="6F7002C1" w14:textId="77777777" w:rsidR="00311272" w:rsidRPr="003B7C2E" w:rsidRDefault="00311272" w:rsidP="00311272">
      <w:pPr>
        <w:pStyle w:val="ListParagraph"/>
        <w:rPr>
          <w:rFonts w:ascii="Calibri" w:eastAsia="Times New Roman" w:hAnsi="Calibri" w:cs="Calibri"/>
          <w:sz w:val="24"/>
          <w:szCs w:val="24"/>
          <w:lang w:eastAsia="en-GB"/>
        </w:rPr>
      </w:pPr>
    </w:p>
    <w:p w14:paraId="37268BF1" w14:textId="798F6394" w:rsidR="00311272" w:rsidRPr="008872A4" w:rsidRDefault="00311272" w:rsidP="00311272">
      <w:pPr>
        <w:pStyle w:val="ListParagraph"/>
        <w:numPr>
          <w:ilvl w:val="0"/>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 Proof of </w:t>
      </w:r>
      <w:r w:rsidR="00B67DD9">
        <w:rPr>
          <w:rFonts w:ascii="Calibri" w:eastAsia="Times New Roman" w:hAnsi="Calibri" w:cs="Calibri"/>
          <w:sz w:val="24"/>
          <w:szCs w:val="24"/>
          <w:lang w:eastAsia="en-GB"/>
        </w:rPr>
        <w:t xml:space="preserve">your </w:t>
      </w:r>
      <w:r>
        <w:rPr>
          <w:rFonts w:ascii="Calibri" w:eastAsia="Times New Roman" w:hAnsi="Calibri" w:cs="Calibri"/>
          <w:sz w:val="24"/>
          <w:szCs w:val="24"/>
          <w:lang w:eastAsia="en-GB"/>
        </w:rPr>
        <w:t>current address</w:t>
      </w:r>
      <w:r w:rsidR="00B67DD9">
        <w:rPr>
          <w:rFonts w:ascii="Calibri" w:eastAsia="Times New Roman" w:hAnsi="Calibri" w:cs="Calibri"/>
          <w:sz w:val="24"/>
          <w:szCs w:val="24"/>
          <w:lang w:eastAsia="en-GB"/>
        </w:rPr>
        <w:t xml:space="preserve"> </w:t>
      </w:r>
    </w:p>
    <w:p w14:paraId="2EE833D2" w14:textId="77777777" w:rsidR="00DB5014" w:rsidRPr="008872A4" w:rsidRDefault="00DB5014" w:rsidP="008872A4">
      <w:pPr>
        <w:pStyle w:val="ListParagraph"/>
        <w:rPr>
          <w:rFonts w:ascii="Calibri" w:eastAsia="Times New Roman" w:hAnsi="Calibri" w:cs="Calibri"/>
          <w:sz w:val="32"/>
          <w:szCs w:val="32"/>
          <w:lang w:eastAsia="en-GB"/>
        </w:rPr>
      </w:pPr>
    </w:p>
    <w:p w14:paraId="6FC161C9" w14:textId="275FBF4A" w:rsidR="00DB5014" w:rsidRPr="003B7C2E" w:rsidRDefault="00DB5014" w:rsidP="00DB5014">
      <w:pPr>
        <w:pStyle w:val="ListParagraph"/>
        <w:numPr>
          <w:ilvl w:val="0"/>
          <w:numId w:val="12"/>
        </w:numPr>
        <w:rPr>
          <w:rFonts w:ascii="Calibri" w:eastAsia="Times New Roman" w:hAnsi="Calibri" w:cs="Calibri"/>
          <w:b/>
          <w:bCs/>
          <w:sz w:val="32"/>
          <w:szCs w:val="32"/>
          <w:u w:val="single"/>
          <w:lang w:eastAsia="en-GB"/>
        </w:rPr>
      </w:pPr>
      <w:r>
        <w:rPr>
          <w:rFonts w:ascii="Calibri" w:eastAsia="Times New Roman" w:hAnsi="Calibri" w:cs="Calibri"/>
          <w:b/>
          <w:bCs/>
          <w:sz w:val="24"/>
          <w:szCs w:val="24"/>
          <w:u w:val="single"/>
          <w:lang w:eastAsia="en-GB"/>
        </w:rPr>
        <w:t>Health Condition or Disability</w:t>
      </w:r>
    </w:p>
    <w:p w14:paraId="68D15C25" w14:textId="77777777" w:rsidR="00DB5014" w:rsidRPr="003B7C2E" w:rsidRDefault="00DB5014" w:rsidP="00DB5014">
      <w:pPr>
        <w:pStyle w:val="ListParagraph"/>
        <w:spacing w:after="0"/>
        <w:ind w:left="360"/>
        <w:rPr>
          <w:rFonts w:ascii="Calibri" w:eastAsia="Times New Roman" w:hAnsi="Calibri" w:cs="Calibri"/>
          <w:b/>
          <w:bCs/>
          <w:sz w:val="6"/>
          <w:szCs w:val="6"/>
          <w:u w:val="single"/>
          <w:lang w:eastAsia="en-GB"/>
        </w:rPr>
      </w:pPr>
    </w:p>
    <w:p w14:paraId="42C8E8A9" w14:textId="77777777" w:rsidR="00DB5014" w:rsidRPr="003B7C2E" w:rsidRDefault="00DB5014" w:rsidP="00DB5014">
      <w:pPr>
        <w:pStyle w:val="ListParagraph"/>
        <w:numPr>
          <w:ilvl w:val="0"/>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Completed Re-allocation Request Form, outlining:</w:t>
      </w:r>
    </w:p>
    <w:p w14:paraId="3092607B" w14:textId="4B73C452" w:rsidR="00DB5014" w:rsidRPr="003B7C2E" w:rsidRDefault="00DB5014" w:rsidP="00DB5014">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Your </w:t>
      </w:r>
      <w:r w:rsidR="00BF157B">
        <w:rPr>
          <w:rFonts w:ascii="Calibri" w:eastAsia="Times New Roman" w:hAnsi="Calibri" w:cs="Calibri"/>
          <w:sz w:val="24"/>
          <w:szCs w:val="24"/>
          <w:lang w:eastAsia="en-GB"/>
        </w:rPr>
        <w:t>health condition/disability</w:t>
      </w:r>
      <w:r w:rsidR="003F66C3">
        <w:rPr>
          <w:rFonts w:ascii="Calibri" w:eastAsia="Times New Roman" w:hAnsi="Calibri" w:cs="Calibri"/>
          <w:sz w:val="24"/>
          <w:szCs w:val="24"/>
          <w:lang w:eastAsia="en-GB"/>
        </w:rPr>
        <w:t xml:space="preserve"> for which treatment or ongoing follow up needs to be </w:t>
      </w:r>
      <w:r w:rsidR="001A46D2">
        <w:rPr>
          <w:rFonts w:ascii="Calibri" w:eastAsia="Times New Roman" w:hAnsi="Calibri" w:cs="Calibri"/>
          <w:sz w:val="24"/>
          <w:szCs w:val="24"/>
          <w:lang w:eastAsia="en-GB"/>
        </w:rPr>
        <w:t>in a specified location</w:t>
      </w:r>
      <w:r>
        <w:rPr>
          <w:rFonts w:ascii="Calibri" w:eastAsia="Times New Roman" w:hAnsi="Calibri" w:cs="Calibri"/>
          <w:i/>
          <w:iCs/>
          <w:sz w:val="24"/>
          <w:szCs w:val="24"/>
          <w:lang w:eastAsia="en-GB"/>
        </w:rPr>
        <w:t>.</w:t>
      </w:r>
    </w:p>
    <w:p w14:paraId="7A8C144A" w14:textId="5408AEFA" w:rsidR="00DB5014" w:rsidRPr="008872A4" w:rsidRDefault="001A46D2" w:rsidP="00DB5014">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The</w:t>
      </w:r>
      <w:r w:rsidR="00813304">
        <w:rPr>
          <w:rFonts w:ascii="Calibri" w:eastAsia="Times New Roman" w:hAnsi="Calibri" w:cs="Calibri"/>
          <w:sz w:val="24"/>
          <w:szCs w:val="24"/>
          <w:lang w:eastAsia="en-GB"/>
        </w:rPr>
        <w:t xml:space="preserve"> nature,</w:t>
      </w:r>
      <w:r>
        <w:rPr>
          <w:rFonts w:ascii="Calibri" w:eastAsia="Times New Roman" w:hAnsi="Calibri" w:cs="Calibri"/>
          <w:sz w:val="24"/>
          <w:szCs w:val="24"/>
          <w:lang w:eastAsia="en-GB"/>
        </w:rPr>
        <w:t xml:space="preserve"> frequency</w:t>
      </w:r>
      <w:r w:rsidR="002F692A">
        <w:rPr>
          <w:rFonts w:ascii="Calibri" w:eastAsia="Times New Roman" w:hAnsi="Calibri" w:cs="Calibri"/>
          <w:sz w:val="24"/>
          <w:szCs w:val="24"/>
          <w:lang w:eastAsia="en-GB"/>
        </w:rPr>
        <w:t xml:space="preserve"> and location</w:t>
      </w:r>
      <w:r>
        <w:rPr>
          <w:rFonts w:ascii="Calibri" w:eastAsia="Times New Roman" w:hAnsi="Calibri" w:cs="Calibri"/>
          <w:sz w:val="24"/>
          <w:szCs w:val="24"/>
          <w:lang w:eastAsia="en-GB"/>
        </w:rPr>
        <w:t xml:space="preserve"> </w:t>
      </w:r>
      <w:r w:rsidR="002F692A">
        <w:rPr>
          <w:rFonts w:ascii="Calibri" w:eastAsia="Times New Roman" w:hAnsi="Calibri" w:cs="Calibri"/>
          <w:sz w:val="24"/>
          <w:szCs w:val="24"/>
          <w:lang w:eastAsia="en-GB"/>
        </w:rPr>
        <w:t>of treatment or ongoing follow up</w:t>
      </w:r>
      <w:r w:rsidR="00085D2D">
        <w:rPr>
          <w:rFonts w:ascii="Calibri" w:eastAsia="Times New Roman" w:hAnsi="Calibri" w:cs="Calibri"/>
          <w:sz w:val="24"/>
          <w:szCs w:val="24"/>
          <w:lang w:eastAsia="en-GB"/>
        </w:rPr>
        <w:t>.</w:t>
      </w:r>
    </w:p>
    <w:p w14:paraId="7E9CFC9A" w14:textId="6D0F9657" w:rsidR="00664056" w:rsidRPr="003B7C2E" w:rsidRDefault="00664056" w:rsidP="00DB5014">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The reasons that future treatment needs to be in a specific location</w:t>
      </w:r>
      <w:r w:rsidR="00085D2D">
        <w:rPr>
          <w:rFonts w:ascii="Calibri" w:eastAsia="Times New Roman" w:hAnsi="Calibri" w:cs="Calibri"/>
          <w:sz w:val="24"/>
          <w:szCs w:val="24"/>
          <w:lang w:eastAsia="en-GB"/>
        </w:rPr>
        <w:t xml:space="preserve"> and cannot be accessed elsewhere.</w:t>
      </w:r>
    </w:p>
    <w:p w14:paraId="6E881F8B" w14:textId="1A6EF20B" w:rsidR="00DB5014" w:rsidRPr="003B7C2E" w:rsidRDefault="00DB5014" w:rsidP="00DB5014">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How and when your circumstances changed, and why it is necessary to be moved </w:t>
      </w:r>
      <w:proofErr w:type="gramStart"/>
      <w:r>
        <w:rPr>
          <w:rFonts w:ascii="Calibri" w:eastAsia="Times New Roman" w:hAnsi="Calibri" w:cs="Calibri"/>
          <w:sz w:val="24"/>
          <w:szCs w:val="24"/>
          <w:lang w:eastAsia="en-GB"/>
        </w:rPr>
        <w:t>in order to</w:t>
      </w:r>
      <w:proofErr w:type="gramEnd"/>
      <w:r>
        <w:rPr>
          <w:rFonts w:ascii="Calibri" w:eastAsia="Times New Roman" w:hAnsi="Calibri" w:cs="Calibri"/>
          <w:sz w:val="24"/>
          <w:szCs w:val="24"/>
          <w:lang w:eastAsia="en-GB"/>
        </w:rPr>
        <w:t xml:space="preserve"> </w:t>
      </w:r>
      <w:r w:rsidR="00813304">
        <w:rPr>
          <w:rFonts w:ascii="Calibri" w:eastAsia="Times New Roman" w:hAnsi="Calibri" w:cs="Calibri"/>
          <w:sz w:val="24"/>
          <w:szCs w:val="24"/>
          <w:lang w:eastAsia="en-GB"/>
        </w:rPr>
        <w:t>receive future treatment</w:t>
      </w:r>
    </w:p>
    <w:p w14:paraId="772F0856" w14:textId="77777777" w:rsidR="00DB5014" w:rsidRPr="003B7C2E" w:rsidRDefault="00DB5014" w:rsidP="00DB5014">
      <w:pPr>
        <w:pStyle w:val="ListParagraph"/>
        <w:ind w:left="2160"/>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 </w:t>
      </w:r>
    </w:p>
    <w:p w14:paraId="625FBA5C" w14:textId="7CE2755B" w:rsidR="00DB5014" w:rsidRDefault="00DB5014" w:rsidP="00DB5014">
      <w:pPr>
        <w:pStyle w:val="ListParagraph"/>
        <w:numPr>
          <w:ilvl w:val="0"/>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 supporting statement from </w:t>
      </w:r>
      <w:r w:rsidR="00C06B33">
        <w:rPr>
          <w:rFonts w:ascii="Calibri" w:eastAsia="Times New Roman" w:hAnsi="Calibri" w:cs="Calibri"/>
          <w:sz w:val="24"/>
          <w:szCs w:val="24"/>
          <w:lang w:eastAsia="en-GB"/>
        </w:rPr>
        <w:t>your treating healthcare professional (consultant/GP)</w:t>
      </w:r>
      <w:r>
        <w:rPr>
          <w:rFonts w:ascii="Calibri" w:eastAsia="Times New Roman" w:hAnsi="Calibri" w:cs="Calibri"/>
          <w:sz w:val="24"/>
          <w:szCs w:val="24"/>
          <w:lang w:eastAsia="en-GB"/>
        </w:rPr>
        <w:t>. The statement should confirm:</w:t>
      </w:r>
    </w:p>
    <w:p w14:paraId="0D7D43A7" w14:textId="20414D1D" w:rsidR="00DB5014" w:rsidRDefault="00B154DA" w:rsidP="00DB5014">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health condition of the applicant, the </w:t>
      </w:r>
      <w:r w:rsidR="009F1A81">
        <w:rPr>
          <w:rFonts w:ascii="Calibri" w:eastAsia="Times New Roman" w:hAnsi="Calibri" w:cs="Calibri"/>
          <w:b/>
          <w:bCs/>
          <w:sz w:val="24"/>
          <w:szCs w:val="24"/>
          <w:lang w:eastAsia="en-GB"/>
        </w:rPr>
        <w:t xml:space="preserve">absolute </w:t>
      </w:r>
      <w:r>
        <w:rPr>
          <w:rFonts w:ascii="Calibri" w:eastAsia="Times New Roman" w:hAnsi="Calibri" w:cs="Calibri"/>
          <w:sz w:val="24"/>
          <w:szCs w:val="24"/>
          <w:lang w:eastAsia="en-GB"/>
        </w:rPr>
        <w:t>requirement for ongoing treatment/follow up at a specified location</w:t>
      </w:r>
      <w:r w:rsidR="009F1A81">
        <w:rPr>
          <w:rFonts w:ascii="Calibri" w:eastAsia="Times New Roman" w:hAnsi="Calibri" w:cs="Calibri"/>
          <w:sz w:val="24"/>
          <w:szCs w:val="24"/>
          <w:lang w:eastAsia="en-GB"/>
        </w:rPr>
        <w:t xml:space="preserve">, and the rationale as to why </w:t>
      </w:r>
      <w:proofErr w:type="gramStart"/>
      <w:r w:rsidR="009F1A81">
        <w:rPr>
          <w:rFonts w:ascii="Calibri" w:eastAsia="Times New Roman" w:hAnsi="Calibri" w:cs="Calibri"/>
          <w:sz w:val="24"/>
          <w:szCs w:val="24"/>
          <w:lang w:eastAsia="en-GB"/>
        </w:rPr>
        <w:t>is cannot be</w:t>
      </w:r>
      <w:proofErr w:type="gramEnd"/>
      <w:r w:rsidR="009F1A81">
        <w:rPr>
          <w:rFonts w:ascii="Calibri" w:eastAsia="Times New Roman" w:hAnsi="Calibri" w:cs="Calibri"/>
          <w:sz w:val="24"/>
          <w:szCs w:val="24"/>
          <w:lang w:eastAsia="en-GB"/>
        </w:rPr>
        <w:t xml:space="preserve"> delivered elsewhere in Wales.</w:t>
      </w:r>
    </w:p>
    <w:p w14:paraId="1999042F" w14:textId="77777777" w:rsidR="00DB5014" w:rsidRDefault="00DB5014" w:rsidP="00DB5014">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That they are not related by birth or marriage, live in the same address or have a personal relationship with the applicant.</w:t>
      </w:r>
    </w:p>
    <w:p w14:paraId="1E42407D" w14:textId="77777777" w:rsidR="00DB5014" w:rsidRDefault="00DB5014" w:rsidP="00DB5014">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Length of time that they have known the applicant (this must at least 1 month)</w:t>
      </w:r>
    </w:p>
    <w:p w14:paraId="6EB0C4D6" w14:textId="77777777" w:rsidR="00DB5014" w:rsidRDefault="00DB5014" w:rsidP="00DB5014">
      <w:pPr>
        <w:pStyle w:val="ListParagraph"/>
        <w:numPr>
          <w:ilvl w:val="2"/>
          <w:numId w:val="14"/>
        </w:numPr>
        <w:rPr>
          <w:rFonts w:ascii="Calibri" w:eastAsia="Times New Roman" w:hAnsi="Calibri" w:cs="Calibri"/>
          <w:sz w:val="24"/>
          <w:szCs w:val="24"/>
          <w:lang w:eastAsia="en-GB"/>
        </w:rPr>
      </w:pPr>
      <w:r w:rsidRPr="009D7BA0">
        <w:rPr>
          <w:rFonts w:ascii="Calibri" w:eastAsia="Times New Roman" w:hAnsi="Calibri" w:cs="Calibri"/>
          <w:sz w:val="24"/>
          <w:szCs w:val="24"/>
          <w:lang w:eastAsia="en-GB"/>
        </w:rPr>
        <w:t>Full name, Job title, place of work and contact details.</w:t>
      </w:r>
    </w:p>
    <w:p w14:paraId="0E7C463F" w14:textId="77777777" w:rsidR="00DB5014" w:rsidRPr="003B7C2E" w:rsidRDefault="00DB5014" w:rsidP="00DB5014">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Any further comments they wish to make</w:t>
      </w:r>
    </w:p>
    <w:p w14:paraId="509FA625" w14:textId="77777777" w:rsidR="00DB5014" w:rsidRPr="003B7C2E" w:rsidRDefault="00DB5014" w:rsidP="00DB5014">
      <w:pPr>
        <w:pStyle w:val="ListParagraph"/>
        <w:rPr>
          <w:rFonts w:ascii="Calibri" w:eastAsia="Times New Roman" w:hAnsi="Calibri" w:cs="Calibri"/>
          <w:sz w:val="24"/>
          <w:szCs w:val="24"/>
          <w:lang w:eastAsia="en-GB"/>
        </w:rPr>
      </w:pPr>
    </w:p>
    <w:p w14:paraId="17B5A951" w14:textId="77777777" w:rsidR="00DB5014" w:rsidRPr="008872A4" w:rsidRDefault="00DB5014" w:rsidP="00DB5014">
      <w:pPr>
        <w:pStyle w:val="ListParagraph"/>
        <w:numPr>
          <w:ilvl w:val="0"/>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 Proof of your current address </w:t>
      </w:r>
    </w:p>
    <w:p w14:paraId="7AB14034" w14:textId="77777777" w:rsidR="009F1A81" w:rsidRDefault="009F1A81" w:rsidP="009F1A81">
      <w:pPr>
        <w:pStyle w:val="ListParagraph"/>
        <w:rPr>
          <w:rFonts w:ascii="Calibri" w:eastAsia="Times New Roman" w:hAnsi="Calibri" w:cs="Calibri"/>
          <w:sz w:val="24"/>
          <w:szCs w:val="24"/>
          <w:lang w:eastAsia="en-GB"/>
        </w:rPr>
      </w:pPr>
    </w:p>
    <w:p w14:paraId="61F038D5" w14:textId="77777777" w:rsidR="009F1A81" w:rsidRPr="008872A4" w:rsidRDefault="009F1A81" w:rsidP="008872A4">
      <w:pPr>
        <w:pStyle w:val="ListParagraph"/>
        <w:rPr>
          <w:rFonts w:ascii="Calibri" w:eastAsia="Times New Roman" w:hAnsi="Calibri" w:cs="Calibri"/>
          <w:sz w:val="32"/>
          <w:szCs w:val="32"/>
          <w:lang w:eastAsia="en-GB"/>
        </w:rPr>
      </w:pPr>
    </w:p>
    <w:p w14:paraId="297E54AF" w14:textId="15D4189B" w:rsidR="009F1A81" w:rsidRPr="003B7C2E" w:rsidRDefault="0052012A" w:rsidP="009F1A81">
      <w:pPr>
        <w:pStyle w:val="ListParagraph"/>
        <w:numPr>
          <w:ilvl w:val="0"/>
          <w:numId w:val="12"/>
        </w:numPr>
        <w:rPr>
          <w:rFonts w:ascii="Calibri" w:eastAsia="Times New Roman" w:hAnsi="Calibri" w:cs="Calibri"/>
          <w:b/>
          <w:bCs/>
          <w:sz w:val="32"/>
          <w:szCs w:val="32"/>
          <w:u w:val="single"/>
          <w:lang w:eastAsia="en-GB"/>
        </w:rPr>
      </w:pPr>
      <w:r>
        <w:rPr>
          <w:rFonts w:ascii="Calibri" w:eastAsia="Times New Roman" w:hAnsi="Calibri" w:cs="Calibri"/>
          <w:b/>
          <w:bCs/>
          <w:sz w:val="24"/>
          <w:szCs w:val="24"/>
          <w:u w:val="single"/>
          <w:lang w:eastAsia="en-GB"/>
        </w:rPr>
        <w:lastRenderedPageBreak/>
        <w:t>Extraordinary Circumstances</w:t>
      </w:r>
    </w:p>
    <w:p w14:paraId="6E83971C" w14:textId="77777777" w:rsidR="009F1A81" w:rsidRPr="003B7C2E" w:rsidRDefault="009F1A81" w:rsidP="009F1A81">
      <w:pPr>
        <w:pStyle w:val="ListParagraph"/>
        <w:spacing w:after="0"/>
        <w:ind w:left="360"/>
        <w:rPr>
          <w:rFonts w:ascii="Calibri" w:eastAsia="Times New Roman" w:hAnsi="Calibri" w:cs="Calibri"/>
          <w:b/>
          <w:bCs/>
          <w:sz w:val="6"/>
          <w:szCs w:val="6"/>
          <w:u w:val="single"/>
          <w:lang w:eastAsia="en-GB"/>
        </w:rPr>
      </w:pPr>
    </w:p>
    <w:p w14:paraId="49490FB2" w14:textId="77777777" w:rsidR="009F1A81" w:rsidRPr="003B7C2E" w:rsidRDefault="009F1A81" w:rsidP="009F1A81">
      <w:pPr>
        <w:pStyle w:val="ListParagraph"/>
        <w:numPr>
          <w:ilvl w:val="0"/>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Completed Re-allocation Request Form, outlining:</w:t>
      </w:r>
    </w:p>
    <w:p w14:paraId="12EC09B1" w14:textId="1CF12DAA" w:rsidR="009F1A81" w:rsidRPr="003B7C2E" w:rsidRDefault="0052012A" w:rsidP="009F1A81">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The </w:t>
      </w:r>
      <w:r w:rsidR="00AF7F37">
        <w:rPr>
          <w:rFonts w:ascii="Calibri" w:eastAsia="Times New Roman" w:hAnsi="Calibri" w:cs="Calibri"/>
          <w:sz w:val="24"/>
          <w:szCs w:val="24"/>
          <w:lang w:eastAsia="en-GB"/>
        </w:rPr>
        <w:t>extraordinary circumstances</w:t>
      </w:r>
      <w:r w:rsidR="0067330D">
        <w:rPr>
          <w:rFonts w:ascii="Calibri" w:eastAsia="Times New Roman" w:hAnsi="Calibri" w:cs="Calibri"/>
          <w:sz w:val="24"/>
          <w:szCs w:val="24"/>
          <w:lang w:eastAsia="en-GB"/>
        </w:rPr>
        <w:t xml:space="preserve"> and why you </w:t>
      </w:r>
      <w:r w:rsidR="003425BC">
        <w:rPr>
          <w:rFonts w:ascii="Calibri" w:eastAsia="Times New Roman" w:hAnsi="Calibri" w:cs="Calibri"/>
          <w:b/>
          <w:bCs/>
          <w:sz w:val="24"/>
          <w:szCs w:val="24"/>
          <w:lang w:eastAsia="en-GB"/>
        </w:rPr>
        <w:t>must</w:t>
      </w:r>
      <w:r w:rsidR="003425BC">
        <w:rPr>
          <w:rFonts w:ascii="Calibri" w:eastAsia="Times New Roman" w:hAnsi="Calibri" w:cs="Calibri"/>
          <w:sz w:val="24"/>
          <w:szCs w:val="24"/>
          <w:lang w:eastAsia="en-GB"/>
        </w:rPr>
        <w:t xml:space="preserve"> be</w:t>
      </w:r>
      <w:r w:rsidR="0067330D">
        <w:rPr>
          <w:rFonts w:ascii="Calibri" w:eastAsia="Times New Roman" w:hAnsi="Calibri" w:cs="Calibri"/>
          <w:sz w:val="24"/>
          <w:szCs w:val="24"/>
          <w:lang w:eastAsia="en-GB"/>
        </w:rPr>
        <w:t xml:space="preserve"> based in a certain area</w:t>
      </w:r>
      <w:r w:rsidR="00AF7F37">
        <w:rPr>
          <w:rFonts w:ascii="Calibri" w:eastAsia="Times New Roman" w:hAnsi="Calibri" w:cs="Calibri"/>
          <w:sz w:val="24"/>
          <w:szCs w:val="24"/>
          <w:lang w:eastAsia="en-GB"/>
        </w:rPr>
        <w:t xml:space="preserve"> </w:t>
      </w:r>
      <w:r w:rsidR="00AF7F37">
        <w:rPr>
          <w:rFonts w:ascii="Calibri" w:eastAsia="Times New Roman" w:hAnsi="Calibri" w:cs="Calibri"/>
          <w:i/>
          <w:iCs/>
          <w:sz w:val="24"/>
          <w:szCs w:val="24"/>
          <w:lang w:eastAsia="en-GB"/>
        </w:rPr>
        <w:t>(</w:t>
      </w:r>
      <w:r w:rsidR="00D90A8C">
        <w:rPr>
          <w:rFonts w:ascii="Calibri" w:eastAsia="Times New Roman" w:hAnsi="Calibri" w:cs="Calibri"/>
          <w:i/>
          <w:iCs/>
          <w:sz w:val="24"/>
          <w:szCs w:val="24"/>
          <w:lang w:eastAsia="en-GB"/>
        </w:rPr>
        <w:t xml:space="preserve">these </w:t>
      </w:r>
      <w:r w:rsidR="00D90A8C">
        <w:rPr>
          <w:rFonts w:ascii="Calibri" w:eastAsia="Times New Roman" w:hAnsi="Calibri" w:cs="Calibri"/>
          <w:b/>
          <w:bCs/>
          <w:i/>
          <w:iCs/>
          <w:sz w:val="24"/>
          <w:szCs w:val="24"/>
          <w:lang w:eastAsia="en-GB"/>
        </w:rPr>
        <w:t>should not</w:t>
      </w:r>
      <w:r w:rsidR="00D90A8C">
        <w:rPr>
          <w:rFonts w:ascii="Calibri" w:eastAsia="Times New Roman" w:hAnsi="Calibri" w:cs="Calibri"/>
          <w:i/>
          <w:iCs/>
          <w:sz w:val="24"/>
          <w:szCs w:val="24"/>
          <w:lang w:eastAsia="en-GB"/>
        </w:rPr>
        <w:t xml:space="preserve"> be; health or caring reasons that do not meet the above criteria, </w:t>
      </w:r>
      <w:r w:rsidR="005254D2">
        <w:rPr>
          <w:rFonts w:ascii="Calibri" w:eastAsia="Times New Roman" w:hAnsi="Calibri" w:cs="Calibri"/>
          <w:i/>
          <w:iCs/>
          <w:sz w:val="24"/>
          <w:szCs w:val="24"/>
          <w:lang w:eastAsia="en-GB"/>
        </w:rPr>
        <w:t xml:space="preserve">relating to </w:t>
      </w:r>
      <w:r w:rsidR="00E62783">
        <w:rPr>
          <w:rFonts w:ascii="Calibri" w:eastAsia="Times New Roman" w:hAnsi="Calibri" w:cs="Calibri"/>
          <w:i/>
          <w:iCs/>
          <w:sz w:val="24"/>
          <w:szCs w:val="24"/>
          <w:lang w:eastAsia="en-GB"/>
        </w:rPr>
        <w:t xml:space="preserve">maintain </w:t>
      </w:r>
      <w:r w:rsidR="005254D2">
        <w:rPr>
          <w:rFonts w:ascii="Calibri" w:eastAsia="Times New Roman" w:hAnsi="Calibri" w:cs="Calibri"/>
          <w:i/>
          <w:iCs/>
          <w:sz w:val="24"/>
          <w:szCs w:val="24"/>
          <w:lang w:eastAsia="en-GB"/>
        </w:rPr>
        <w:t>relationships,</w:t>
      </w:r>
      <w:r w:rsidR="00EC7C9C">
        <w:rPr>
          <w:rFonts w:ascii="Calibri" w:eastAsia="Times New Roman" w:hAnsi="Calibri" w:cs="Calibri"/>
          <w:i/>
          <w:iCs/>
          <w:sz w:val="24"/>
          <w:szCs w:val="24"/>
          <w:lang w:eastAsia="en-GB"/>
        </w:rPr>
        <w:t xml:space="preserve"> relating to housing</w:t>
      </w:r>
      <w:r w:rsidR="00DD75D6">
        <w:rPr>
          <w:rFonts w:ascii="Calibri" w:eastAsia="Times New Roman" w:hAnsi="Calibri" w:cs="Calibri"/>
          <w:i/>
          <w:iCs/>
          <w:sz w:val="24"/>
          <w:szCs w:val="24"/>
          <w:lang w:eastAsia="en-GB"/>
        </w:rPr>
        <w:t xml:space="preserve"> arrangement</w:t>
      </w:r>
      <w:r w:rsidR="0067330D">
        <w:rPr>
          <w:rFonts w:ascii="Calibri" w:eastAsia="Times New Roman" w:hAnsi="Calibri" w:cs="Calibri"/>
          <w:i/>
          <w:iCs/>
          <w:sz w:val="24"/>
          <w:szCs w:val="24"/>
          <w:lang w:eastAsia="en-GB"/>
        </w:rPr>
        <w:t>, or</w:t>
      </w:r>
      <w:r w:rsidR="00EC7C9C">
        <w:rPr>
          <w:rFonts w:ascii="Calibri" w:eastAsia="Times New Roman" w:hAnsi="Calibri" w:cs="Calibri"/>
          <w:i/>
          <w:iCs/>
          <w:sz w:val="24"/>
          <w:szCs w:val="24"/>
          <w:lang w:eastAsia="en-GB"/>
        </w:rPr>
        <w:t xml:space="preserve"> relating to financial hardship</w:t>
      </w:r>
      <w:r w:rsidR="00E62783">
        <w:rPr>
          <w:rFonts w:ascii="Calibri" w:eastAsia="Times New Roman" w:hAnsi="Calibri" w:cs="Calibri"/>
          <w:i/>
          <w:iCs/>
          <w:sz w:val="24"/>
          <w:szCs w:val="24"/>
          <w:lang w:eastAsia="en-GB"/>
        </w:rPr>
        <w:t>)</w:t>
      </w:r>
    </w:p>
    <w:p w14:paraId="096C8EEC" w14:textId="77777777" w:rsidR="009F1A81" w:rsidRPr="003B7C2E" w:rsidRDefault="009F1A81" w:rsidP="009F1A81">
      <w:pPr>
        <w:pStyle w:val="ListParagraph"/>
        <w:numPr>
          <w:ilvl w:val="2"/>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How and when your circumstances changed, and why it is necessary to be moved </w:t>
      </w:r>
      <w:proofErr w:type="gramStart"/>
      <w:r>
        <w:rPr>
          <w:rFonts w:ascii="Calibri" w:eastAsia="Times New Roman" w:hAnsi="Calibri" w:cs="Calibri"/>
          <w:sz w:val="24"/>
          <w:szCs w:val="24"/>
          <w:lang w:eastAsia="en-GB"/>
        </w:rPr>
        <w:t>in order to</w:t>
      </w:r>
      <w:proofErr w:type="gramEnd"/>
      <w:r>
        <w:rPr>
          <w:rFonts w:ascii="Calibri" w:eastAsia="Times New Roman" w:hAnsi="Calibri" w:cs="Calibri"/>
          <w:sz w:val="24"/>
          <w:szCs w:val="24"/>
          <w:lang w:eastAsia="en-GB"/>
        </w:rPr>
        <w:t xml:space="preserve"> receive future treatment</w:t>
      </w:r>
    </w:p>
    <w:p w14:paraId="24B39FB8" w14:textId="77777777" w:rsidR="009F1A81" w:rsidRPr="003B7C2E" w:rsidRDefault="009F1A81" w:rsidP="009F1A81">
      <w:pPr>
        <w:pStyle w:val="ListParagraph"/>
        <w:ind w:left="2160"/>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 </w:t>
      </w:r>
    </w:p>
    <w:p w14:paraId="1A032139" w14:textId="611D0BB9" w:rsidR="009F1A81" w:rsidRDefault="009F1A81" w:rsidP="009F1A81">
      <w:pPr>
        <w:pStyle w:val="ListParagraph"/>
        <w:numPr>
          <w:ilvl w:val="0"/>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A supporting statement from</w:t>
      </w:r>
      <w:r w:rsidR="00EC3991">
        <w:rPr>
          <w:rFonts w:ascii="Calibri" w:eastAsia="Times New Roman" w:hAnsi="Calibri" w:cs="Calibri"/>
          <w:sz w:val="24"/>
          <w:szCs w:val="24"/>
          <w:lang w:eastAsia="en-GB"/>
        </w:rPr>
        <w:t xml:space="preserve"> a professional individual with authority relating to the circumstances</w:t>
      </w:r>
      <w:r>
        <w:rPr>
          <w:rFonts w:ascii="Calibri" w:eastAsia="Times New Roman" w:hAnsi="Calibri" w:cs="Calibri"/>
          <w:sz w:val="24"/>
          <w:szCs w:val="24"/>
          <w:lang w:eastAsia="en-GB"/>
        </w:rPr>
        <w:t>. The statement should confirm:</w:t>
      </w:r>
    </w:p>
    <w:p w14:paraId="051E5736" w14:textId="084FE185" w:rsidR="009F1A81" w:rsidRDefault="009F1A81" w:rsidP="009F1A81">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w:t>
      </w:r>
      <w:r w:rsidR="00EC3991">
        <w:rPr>
          <w:rFonts w:ascii="Calibri" w:eastAsia="Times New Roman" w:hAnsi="Calibri" w:cs="Calibri"/>
          <w:sz w:val="24"/>
          <w:szCs w:val="24"/>
          <w:lang w:eastAsia="en-GB"/>
        </w:rPr>
        <w:t>extraordinary circumstances</w:t>
      </w:r>
      <w:r w:rsidR="003B40CE">
        <w:rPr>
          <w:rFonts w:ascii="Calibri" w:eastAsia="Times New Roman" w:hAnsi="Calibri" w:cs="Calibri"/>
          <w:sz w:val="24"/>
          <w:szCs w:val="24"/>
          <w:lang w:eastAsia="en-GB"/>
        </w:rPr>
        <w:t xml:space="preserve">, an explanation as to why </w:t>
      </w:r>
      <w:r w:rsidR="008D62C4">
        <w:rPr>
          <w:rFonts w:ascii="Calibri" w:eastAsia="Times New Roman" w:hAnsi="Calibri" w:cs="Calibri"/>
          <w:sz w:val="24"/>
          <w:szCs w:val="24"/>
          <w:lang w:eastAsia="en-GB"/>
        </w:rPr>
        <w:t xml:space="preserve">there is an </w:t>
      </w:r>
      <w:r w:rsidR="008D62C4">
        <w:rPr>
          <w:rFonts w:ascii="Calibri" w:eastAsia="Times New Roman" w:hAnsi="Calibri" w:cs="Calibri"/>
          <w:b/>
          <w:bCs/>
          <w:sz w:val="24"/>
          <w:szCs w:val="24"/>
          <w:lang w:eastAsia="en-GB"/>
        </w:rPr>
        <w:t>absolute requirement</w:t>
      </w:r>
      <w:r w:rsidR="008D62C4">
        <w:rPr>
          <w:rFonts w:ascii="Calibri" w:eastAsia="Times New Roman" w:hAnsi="Calibri" w:cs="Calibri"/>
          <w:sz w:val="24"/>
          <w:szCs w:val="24"/>
          <w:lang w:eastAsia="en-GB"/>
        </w:rPr>
        <w:t xml:space="preserve"> to</w:t>
      </w:r>
      <w:r w:rsidR="003B40CE" w:rsidRPr="008872A4">
        <w:rPr>
          <w:rFonts w:ascii="Calibri" w:eastAsia="Times New Roman" w:hAnsi="Calibri" w:cs="Calibri"/>
          <w:sz w:val="24"/>
          <w:szCs w:val="24"/>
          <w:lang w:eastAsia="en-GB"/>
        </w:rPr>
        <w:t xml:space="preserve"> be based in a certain area and cannot be based elsewhere</w:t>
      </w:r>
      <w:r>
        <w:rPr>
          <w:rFonts w:ascii="Calibri" w:eastAsia="Times New Roman" w:hAnsi="Calibri" w:cs="Calibri"/>
          <w:sz w:val="24"/>
          <w:szCs w:val="24"/>
          <w:lang w:eastAsia="en-GB"/>
        </w:rPr>
        <w:t>.</w:t>
      </w:r>
    </w:p>
    <w:p w14:paraId="78045B60" w14:textId="77777777" w:rsidR="009F1A81" w:rsidRDefault="009F1A81" w:rsidP="009F1A81">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That they are not related by birth or marriage, live in the same address or have a personal relationship with the applicant.</w:t>
      </w:r>
    </w:p>
    <w:p w14:paraId="5A326AE2" w14:textId="77777777" w:rsidR="009F1A81" w:rsidRDefault="009F1A81" w:rsidP="009F1A81">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Length of time that they have known the applicant (this must at least 1 month)</w:t>
      </w:r>
    </w:p>
    <w:p w14:paraId="5B3B476D" w14:textId="77777777" w:rsidR="009F1A81" w:rsidRDefault="009F1A81" w:rsidP="009F1A81">
      <w:pPr>
        <w:pStyle w:val="ListParagraph"/>
        <w:numPr>
          <w:ilvl w:val="2"/>
          <w:numId w:val="14"/>
        </w:numPr>
        <w:rPr>
          <w:rFonts w:ascii="Calibri" w:eastAsia="Times New Roman" w:hAnsi="Calibri" w:cs="Calibri"/>
          <w:sz w:val="24"/>
          <w:szCs w:val="24"/>
          <w:lang w:eastAsia="en-GB"/>
        </w:rPr>
      </w:pPr>
      <w:r w:rsidRPr="009D7BA0">
        <w:rPr>
          <w:rFonts w:ascii="Calibri" w:eastAsia="Times New Roman" w:hAnsi="Calibri" w:cs="Calibri"/>
          <w:sz w:val="24"/>
          <w:szCs w:val="24"/>
          <w:lang w:eastAsia="en-GB"/>
        </w:rPr>
        <w:t>Full name, Job title, place of work and contact details.</w:t>
      </w:r>
    </w:p>
    <w:p w14:paraId="0C300CF3" w14:textId="77777777" w:rsidR="009F1A81" w:rsidRPr="003B7C2E" w:rsidRDefault="009F1A81" w:rsidP="009F1A81">
      <w:pPr>
        <w:pStyle w:val="ListParagraph"/>
        <w:numPr>
          <w:ilvl w:val="2"/>
          <w:numId w:val="14"/>
        </w:numPr>
        <w:rPr>
          <w:rFonts w:ascii="Calibri" w:eastAsia="Times New Roman" w:hAnsi="Calibri" w:cs="Calibri"/>
          <w:sz w:val="24"/>
          <w:szCs w:val="24"/>
          <w:lang w:eastAsia="en-GB"/>
        </w:rPr>
      </w:pPr>
      <w:r>
        <w:rPr>
          <w:rFonts w:ascii="Calibri" w:eastAsia="Times New Roman" w:hAnsi="Calibri" w:cs="Calibri"/>
          <w:sz w:val="24"/>
          <w:szCs w:val="24"/>
          <w:lang w:eastAsia="en-GB"/>
        </w:rPr>
        <w:t>Any further comments they wish to make</w:t>
      </w:r>
    </w:p>
    <w:p w14:paraId="2A6D6C6B" w14:textId="77777777" w:rsidR="009F1A81" w:rsidRPr="003B7C2E" w:rsidRDefault="009F1A81" w:rsidP="009F1A81">
      <w:pPr>
        <w:pStyle w:val="ListParagraph"/>
        <w:rPr>
          <w:rFonts w:ascii="Calibri" w:eastAsia="Times New Roman" w:hAnsi="Calibri" w:cs="Calibri"/>
          <w:sz w:val="24"/>
          <w:szCs w:val="24"/>
          <w:lang w:eastAsia="en-GB"/>
        </w:rPr>
      </w:pPr>
    </w:p>
    <w:p w14:paraId="42E509CE" w14:textId="77777777" w:rsidR="009F1A81" w:rsidRPr="003B7C2E" w:rsidRDefault="009F1A81" w:rsidP="009F1A81">
      <w:pPr>
        <w:pStyle w:val="ListParagraph"/>
        <w:numPr>
          <w:ilvl w:val="0"/>
          <w:numId w:val="14"/>
        </w:numPr>
        <w:rPr>
          <w:rFonts w:ascii="Calibri" w:eastAsia="Times New Roman" w:hAnsi="Calibri" w:cs="Calibri"/>
          <w:sz w:val="32"/>
          <w:szCs w:val="32"/>
          <w:lang w:eastAsia="en-GB"/>
        </w:rPr>
      </w:pPr>
      <w:r>
        <w:rPr>
          <w:rFonts w:ascii="Calibri" w:eastAsia="Times New Roman" w:hAnsi="Calibri" w:cs="Calibri"/>
          <w:sz w:val="24"/>
          <w:szCs w:val="24"/>
          <w:lang w:eastAsia="en-GB"/>
        </w:rPr>
        <w:t xml:space="preserve"> Proof of your current address </w:t>
      </w:r>
    </w:p>
    <w:p w14:paraId="50ABB4FD" w14:textId="77777777" w:rsidR="009F1A81" w:rsidRPr="008872A4" w:rsidRDefault="009F1A81" w:rsidP="008872A4">
      <w:pPr>
        <w:rPr>
          <w:rFonts w:ascii="Calibri" w:eastAsia="Times New Roman" w:hAnsi="Calibri" w:cs="Calibri"/>
          <w:sz w:val="32"/>
          <w:szCs w:val="32"/>
          <w:lang w:eastAsia="en-GB"/>
        </w:rPr>
      </w:pPr>
    </w:p>
    <w:p w14:paraId="2A609264" w14:textId="77777777" w:rsidR="00DB5014" w:rsidRPr="008872A4" w:rsidRDefault="00DB5014" w:rsidP="008872A4">
      <w:pPr>
        <w:rPr>
          <w:rFonts w:ascii="Calibri" w:eastAsia="Times New Roman" w:hAnsi="Calibri" w:cs="Calibri"/>
          <w:sz w:val="32"/>
          <w:szCs w:val="32"/>
          <w:lang w:eastAsia="en-GB"/>
        </w:rPr>
      </w:pPr>
    </w:p>
    <w:p w14:paraId="5D6773B1" w14:textId="77777777" w:rsidR="00311272" w:rsidRPr="008872A4" w:rsidRDefault="00311272" w:rsidP="008872A4">
      <w:pPr>
        <w:rPr>
          <w:rFonts w:ascii="Calibri" w:eastAsia="Times New Roman" w:hAnsi="Calibri" w:cs="Calibri"/>
          <w:sz w:val="32"/>
          <w:szCs w:val="32"/>
          <w:lang w:eastAsia="en-GB"/>
        </w:rPr>
      </w:pPr>
    </w:p>
    <w:p w14:paraId="5832A8E9" w14:textId="5106049A" w:rsidR="00311272" w:rsidRPr="008872A4" w:rsidRDefault="00093849" w:rsidP="008872A4">
      <w:pPr>
        <w:ind w:left="360"/>
        <w:rPr>
          <w:rFonts w:ascii="Calibri" w:eastAsia="Times New Roman" w:hAnsi="Calibri" w:cs="Calibri"/>
          <w:sz w:val="32"/>
          <w:szCs w:val="32"/>
          <w:lang w:eastAsia="en-GB"/>
        </w:rPr>
      </w:pPr>
      <w:r w:rsidRPr="008872A4">
        <w:rPr>
          <w:rFonts w:ascii="Calibri" w:eastAsia="Times New Roman" w:hAnsi="Calibri" w:cs="Calibri"/>
          <w:sz w:val="32"/>
          <w:szCs w:val="32"/>
          <w:lang w:eastAsia="en-GB"/>
        </w:rPr>
        <w:br w:type="page"/>
      </w:r>
    </w:p>
    <w:p w14:paraId="576B7D04" w14:textId="30AC07AF" w:rsidR="00282B9A" w:rsidRDefault="00282B9A" w:rsidP="00282B9A">
      <w:pPr>
        <w:spacing w:after="0" w:line="240" w:lineRule="auto"/>
        <w:jc w:val="center"/>
        <w:textAlignment w:val="baseline"/>
        <w:rPr>
          <w:rFonts w:ascii="Calibri" w:eastAsia="Times New Roman" w:hAnsi="Calibri" w:cs="Calibri"/>
          <w:sz w:val="32"/>
          <w:szCs w:val="32"/>
          <w:lang w:eastAsia="en-GB"/>
        </w:rPr>
      </w:pPr>
      <w:r w:rsidRPr="00282B9A">
        <w:rPr>
          <w:rFonts w:ascii="Calibri" w:eastAsia="Times New Roman" w:hAnsi="Calibri" w:cs="Calibri"/>
          <w:b/>
          <w:bCs/>
          <w:sz w:val="32"/>
          <w:szCs w:val="32"/>
          <w:lang w:eastAsia="en-GB"/>
        </w:rPr>
        <w:lastRenderedPageBreak/>
        <w:t>Re-Allocation Request Form</w:t>
      </w:r>
      <w:r w:rsidRPr="00282B9A">
        <w:rPr>
          <w:rFonts w:ascii="Calibri" w:eastAsia="Times New Roman" w:hAnsi="Calibri" w:cs="Calibri"/>
          <w:sz w:val="32"/>
          <w:szCs w:val="32"/>
          <w:lang w:eastAsia="en-GB"/>
        </w:rPr>
        <w:t> </w:t>
      </w:r>
    </w:p>
    <w:p w14:paraId="5549A741" w14:textId="77777777" w:rsidR="00282B9A" w:rsidRPr="00282B9A" w:rsidRDefault="00282B9A" w:rsidP="00282B9A">
      <w:pPr>
        <w:spacing w:after="0" w:line="240" w:lineRule="auto"/>
        <w:jc w:val="center"/>
        <w:textAlignment w:val="baseline"/>
        <w:rPr>
          <w:rFonts w:ascii="Segoe UI" w:eastAsia="Times New Roman" w:hAnsi="Segoe UI" w:cs="Segoe UI"/>
          <w:sz w:val="18"/>
          <w:szCs w:val="18"/>
          <w:lang w:eastAsia="en-GB"/>
        </w:rPr>
      </w:pPr>
    </w:p>
    <w:p w14:paraId="51A7D999" w14:textId="0F9898E3" w:rsidR="00282B9A" w:rsidRDefault="00282B9A" w:rsidP="00282B9A">
      <w:pPr>
        <w:spacing w:after="0" w:line="240" w:lineRule="auto"/>
        <w:jc w:val="both"/>
        <w:textAlignment w:val="baseline"/>
        <w:rPr>
          <w:rFonts w:ascii="Calibri" w:eastAsia="Times New Roman" w:hAnsi="Calibri" w:cs="Calibri"/>
          <w:lang w:eastAsia="en-GB"/>
        </w:rPr>
      </w:pPr>
      <w:r w:rsidRPr="00282B9A">
        <w:rPr>
          <w:rFonts w:ascii="Calibri" w:eastAsia="Times New Roman" w:hAnsi="Calibri" w:cs="Calibri"/>
          <w:lang w:eastAsia="en-GB"/>
        </w:rPr>
        <w:t xml:space="preserve">This form should be completed in conjunction with the “Guidance for the Programme Re-Allocation Process in Wales” document, which can be found on the </w:t>
      </w:r>
      <w:hyperlink r:id="rId13" w:tgtFrame="_blank" w:history="1">
        <w:r w:rsidRPr="00282B9A">
          <w:rPr>
            <w:rFonts w:ascii="Calibri" w:eastAsia="Times New Roman" w:hAnsi="Calibri" w:cs="Calibri"/>
            <w:color w:val="0000FF"/>
            <w:u w:val="single"/>
            <w:lang w:eastAsia="en-GB"/>
          </w:rPr>
          <w:t>Foundation School website</w:t>
        </w:r>
      </w:hyperlink>
      <w:r w:rsidRPr="00282B9A">
        <w:rPr>
          <w:rFonts w:ascii="Calibri" w:eastAsia="Times New Roman" w:hAnsi="Calibri" w:cs="Calibri"/>
          <w:lang w:eastAsia="en-GB"/>
        </w:rPr>
        <w:t xml:space="preserve"> or request via email to </w:t>
      </w:r>
      <w:hyperlink r:id="rId14" w:tgtFrame="_blank" w:history="1">
        <w:r w:rsidRPr="00282B9A">
          <w:rPr>
            <w:rFonts w:ascii="Calibri" w:eastAsia="Times New Roman" w:hAnsi="Calibri" w:cs="Calibri"/>
            <w:color w:val="0000FF"/>
            <w:u w:val="single"/>
            <w:lang w:eastAsia="en-GB"/>
          </w:rPr>
          <w:t>HEIW.FoundationSchool@wales.nhs.uk</w:t>
        </w:r>
      </w:hyperlink>
      <w:r w:rsidRPr="00282B9A">
        <w:rPr>
          <w:rFonts w:ascii="Calibri" w:eastAsia="Times New Roman" w:hAnsi="Calibri" w:cs="Calibri"/>
          <w:lang w:eastAsia="en-GB"/>
        </w:rPr>
        <w:t>.  </w:t>
      </w:r>
    </w:p>
    <w:p w14:paraId="1E828120" w14:textId="77777777" w:rsidR="00282B9A" w:rsidRPr="00282B9A" w:rsidRDefault="00282B9A" w:rsidP="00282B9A">
      <w:pPr>
        <w:spacing w:after="0" w:line="240" w:lineRule="auto"/>
        <w:jc w:val="both"/>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6"/>
        <w:gridCol w:w="1269"/>
        <w:gridCol w:w="335"/>
        <w:gridCol w:w="344"/>
        <w:gridCol w:w="4257"/>
        <w:gridCol w:w="868"/>
        <w:gridCol w:w="21"/>
      </w:tblGrid>
      <w:tr w:rsidR="00282B9A" w:rsidRPr="00282B9A" w14:paraId="34C476FF" w14:textId="77777777" w:rsidTr="00282B9A">
        <w:trPr>
          <w:trHeight w:val="300"/>
        </w:trPr>
        <w:tc>
          <w:tcPr>
            <w:tcW w:w="9255" w:type="dxa"/>
            <w:gridSpan w:val="7"/>
            <w:tcBorders>
              <w:top w:val="single" w:sz="6" w:space="0" w:color="auto"/>
              <w:left w:val="single" w:sz="6" w:space="0" w:color="auto"/>
              <w:bottom w:val="single" w:sz="6" w:space="0" w:color="auto"/>
              <w:right w:val="single" w:sz="6" w:space="0" w:color="auto"/>
            </w:tcBorders>
            <w:shd w:val="clear" w:color="auto" w:fill="BFBFBF"/>
            <w:hideMark/>
          </w:tcPr>
          <w:p w14:paraId="2F539694" w14:textId="77777777" w:rsidR="00282B9A" w:rsidRPr="00282B9A" w:rsidRDefault="00282B9A" w:rsidP="00282B9A">
            <w:pPr>
              <w:spacing w:after="0" w:line="240" w:lineRule="auto"/>
              <w:textAlignment w:val="baseline"/>
              <w:divId w:val="1645499560"/>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Applicant Details</w:t>
            </w:r>
            <w:r w:rsidRPr="00282B9A">
              <w:rPr>
                <w:rFonts w:ascii="Calibri" w:eastAsia="Times New Roman" w:hAnsi="Calibri" w:cs="Calibri"/>
                <w:lang w:eastAsia="en-GB"/>
              </w:rPr>
              <w:t> </w:t>
            </w:r>
          </w:p>
        </w:tc>
      </w:tr>
      <w:tr w:rsidR="00282B9A" w:rsidRPr="00282B9A" w14:paraId="42E87207" w14:textId="77777777" w:rsidTr="00282B9A">
        <w:trPr>
          <w:trHeight w:val="300"/>
        </w:trPr>
        <w:tc>
          <w:tcPr>
            <w:tcW w:w="1965" w:type="dxa"/>
            <w:tcBorders>
              <w:top w:val="single" w:sz="6" w:space="0" w:color="auto"/>
              <w:left w:val="single" w:sz="6" w:space="0" w:color="auto"/>
              <w:bottom w:val="single" w:sz="6" w:space="0" w:color="auto"/>
              <w:right w:val="single" w:sz="6" w:space="0" w:color="auto"/>
            </w:tcBorders>
            <w:hideMark/>
          </w:tcPr>
          <w:p w14:paraId="7015D632"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Full Name </w:t>
            </w:r>
            <w:r w:rsidRPr="00282B9A">
              <w:rPr>
                <w:rFonts w:ascii="Calibri" w:eastAsia="Times New Roman" w:hAnsi="Calibri" w:cs="Calibri"/>
                <w:lang w:eastAsia="en-GB"/>
              </w:rPr>
              <w:t> </w:t>
            </w:r>
          </w:p>
        </w:tc>
        <w:tc>
          <w:tcPr>
            <w:tcW w:w="7275" w:type="dxa"/>
            <w:gridSpan w:val="5"/>
            <w:tcBorders>
              <w:top w:val="single" w:sz="6" w:space="0" w:color="auto"/>
              <w:left w:val="single" w:sz="6" w:space="0" w:color="auto"/>
              <w:bottom w:val="single" w:sz="6" w:space="0" w:color="auto"/>
              <w:right w:val="single" w:sz="6" w:space="0" w:color="auto"/>
            </w:tcBorders>
            <w:hideMark/>
          </w:tcPr>
          <w:p w14:paraId="10C739E6"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c>
          <w:tcPr>
            <w:tcW w:w="0" w:type="auto"/>
            <w:vAlign w:val="center"/>
            <w:hideMark/>
          </w:tcPr>
          <w:p w14:paraId="4604D83D"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284A0E25" w14:textId="77777777" w:rsidTr="00282B9A">
        <w:trPr>
          <w:trHeight w:val="300"/>
        </w:trPr>
        <w:tc>
          <w:tcPr>
            <w:tcW w:w="1965" w:type="dxa"/>
            <w:tcBorders>
              <w:top w:val="single" w:sz="6" w:space="0" w:color="auto"/>
              <w:left w:val="single" w:sz="6" w:space="0" w:color="auto"/>
              <w:bottom w:val="single" w:sz="6" w:space="0" w:color="auto"/>
              <w:right w:val="single" w:sz="6" w:space="0" w:color="auto"/>
            </w:tcBorders>
            <w:hideMark/>
          </w:tcPr>
          <w:p w14:paraId="6A6B5686" w14:textId="72E8E4DD" w:rsidR="00282B9A" w:rsidRPr="00282B9A" w:rsidRDefault="00C77ECC" w:rsidP="00282B9A">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lang w:eastAsia="en-GB"/>
              </w:rPr>
              <w:t>GMC</w:t>
            </w:r>
            <w:r w:rsidR="00282B9A" w:rsidRPr="00282B9A">
              <w:rPr>
                <w:rFonts w:ascii="Calibri" w:eastAsia="Times New Roman" w:hAnsi="Calibri" w:cs="Calibri"/>
                <w:b/>
                <w:bCs/>
                <w:lang w:eastAsia="en-GB"/>
              </w:rPr>
              <w:t> </w:t>
            </w:r>
            <w:r w:rsidR="00282B9A" w:rsidRPr="00282B9A">
              <w:rPr>
                <w:rFonts w:ascii="Calibri" w:eastAsia="Times New Roman" w:hAnsi="Calibri" w:cs="Calibri"/>
                <w:lang w:eastAsia="en-GB"/>
              </w:rPr>
              <w:t> </w:t>
            </w:r>
          </w:p>
        </w:tc>
        <w:tc>
          <w:tcPr>
            <w:tcW w:w="7275" w:type="dxa"/>
            <w:gridSpan w:val="5"/>
            <w:tcBorders>
              <w:top w:val="single" w:sz="6" w:space="0" w:color="auto"/>
              <w:left w:val="single" w:sz="6" w:space="0" w:color="auto"/>
              <w:bottom w:val="single" w:sz="6" w:space="0" w:color="auto"/>
              <w:right w:val="single" w:sz="6" w:space="0" w:color="auto"/>
            </w:tcBorders>
            <w:hideMark/>
          </w:tcPr>
          <w:p w14:paraId="32E346A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c>
          <w:tcPr>
            <w:tcW w:w="0" w:type="auto"/>
            <w:vAlign w:val="center"/>
            <w:hideMark/>
          </w:tcPr>
          <w:p w14:paraId="541AEEDA"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20916724" w14:textId="77777777" w:rsidTr="00282B9A">
        <w:trPr>
          <w:trHeight w:val="300"/>
        </w:trPr>
        <w:tc>
          <w:tcPr>
            <w:tcW w:w="1965" w:type="dxa"/>
            <w:vMerge w:val="restart"/>
            <w:tcBorders>
              <w:top w:val="single" w:sz="6" w:space="0" w:color="auto"/>
              <w:left w:val="single" w:sz="6" w:space="0" w:color="auto"/>
              <w:bottom w:val="single" w:sz="6" w:space="0" w:color="auto"/>
              <w:right w:val="single" w:sz="6" w:space="0" w:color="auto"/>
            </w:tcBorders>
            <w:hideMark/>
          </w:tcPr>
          <w:p w14:paraId="3C0D58F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Your current address</w:t>
            </w:r>
            <w:r w:rsidRPr="00282B9A">
              <w:rPr>
                <w:rFonts w:ascii="Calibri" w:eastAsia="Times New Roman" w:hAnsi="Calibri" w:cs="Calibri"/>
                <w:lang w:eastAsia="en-GB"/>
              </w:rPr>
              <w:t> </w:t>
            </w:r>
          </w:p>
        </w:tc>
        <w:tc>
          <w:tcPr>
            <w:tcW w:w="7275" w:type="dxa"/>
            <w:gridSpan w:val="5"/>
            <w:tcBorders>
              <w:top w:val="single" w:sz="6" w:space="0" w:color="auto"/>
              <w:left w:val="single" w:sz="6" w:space="0" w:color="auto"/>
              <w:bottom w:val="single" w:sz="6" w:space="0" w:color="auto"/>
              <w:right w:val="single" w:sz="6" w:space="0" w:color="auto"/>
            </w:tcBorders>
            <w:hideMark/>
          </w:tcPr>
          <w:p w14:paraId="671AC60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c>
          <w:tcPr>
            <w:tcW w:w="0" w:type="auto"/>
            <w:vAlign w:val="center"/>
            <w:hideMark/>
          </w:tcPr>
          <w:p w14:paraId="092D0E7C"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520B2388" w14:textId="77777777" w:rsidTr="00282B9A">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52E9D7C" w14:textId="77777777" w:rsidR="00282B9A" w:rsidRPr="00282B9A" w:rsidRDefault="00282B9A" w:rsidP="00282B9A">
            <w:pPr>
              <w:spacing w:after="0" w:line="240" w:lineRule="auto"/>
              <w:rPr>
                <w:rFonts w:ascii="Times New Roman" w:eastAsia="Times New Roman" w:hAnsi="Times New Roman" w:cs="Times New Roman"/>
                <w:sz w:val="24"/>
                <w:szCs w:val="24"/>
                <w:lang w:eastAsia="en-GB"/>
              </w:rPr>
            </w:pPr>
          </w:p>
        </w:tc>
        <w:tc>
          <w:tcPr>
            <w:tcW w:w="7275" w:type="dxa"/>
            <w:gridSpan w:val="5"/>
            <w:tcBorders>
              <w:top w:val="single" w:sz="6" w:space="0" w:color="auto"/>
              <w:left w:val="single" w:sz="6" w:space="0" w:color="auto"/>
              <w:bottom w:val="single" w:sz="6" w:space="0" w:color="auto"/>
              <w:right w:val="single" w:sz="6" w:space="0" w:color="auto"/>
            </w:tcBorders>
            <w:hideMark/>
          </w:tcPr>
          <w:p w14:paraId="685C4382"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c>
          <w:tcPr>
            <w:tcW w:w="0" w:type="auto"/>
            <w:vAlign w:val="center"/>
            <w:hideMark/>
          </w:tcPr>
          <w:p w14:paraId="3696CB89"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19898173" w14:textId="77777777" w:rsidTr="00282B9A">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05EED4E" w14:textId="77777777" w:rsidR="00282B9A" w:rsidRPr="00282B9A" w:rsidRDefault="00282B9A" w:rsidP="00282B9A">
            <w:pPr>
              <w:spacing w:after="0" w:line="240" w:lineRule="auto"/>
              <w:rPr>
                <w:rFonts w:ascii="Times New Roman" w:eastAsia="Times New Roman" w:hAnsi="Times New Roman" w:cs="Times New Roman"/>
                <w:sz w:val="24"/>
                <w:szCs w:val="24"/>
                <w:lang w:eastAsia="en-GB"/>
              </w:rPr>
            </w:pPr>
          </w:p>
        </w:tc>
        <w:tc>
          <w:tcPr>
            <w:tcW w:w="7275" w:type="dxa"/>
            <w:gridSpan w:val="5"/>
            <w:tcBorders>
              <w:top w:val="single" w:sz="6" w:space="0" w:color="auto"/>
              <w:left w:val="single" w:sz="6" w:space="0" w:color="auto"/>
              <w:bottom w:val="single" w:sz="6" w:space="0" w:color="auto"/>
              <w:right w:val="single" w:sz="6" w:space="0" w:color="auto"/>
            </w:tcBorders>
            <w:hideMark/>
          </w:tcPr>
          <w:p w14:paraId="24C27519"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c>
          <w:tcPr>
            <w:tcW w:w="0" w:type="auto"/>
            <w:vAlign w:val="center"/>
            <w:hideMark/>
          </w:tcPr>
          <w:p w14:paraId="5312F68E"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5AF0E8A6" w14:textId="77777777" w:rsidTr="00282B9A">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B37E6C7" w14:textId="77777777" w:rsidR="00282B9A" w:rsidRPr="00282B9A" w:rsidRDefault="00282B9A" w:rsidP="00282B9A">
            <w:pPr>
              <w:spacing w:after="0" w:line="240" w:lineRule="auto"/>
              <w:rPr>
                <w:rFonts w:ascii="Times New Roman" w:eastAsia="Times New Roman" w:hAnsi="Times New Roman" w:cs="Times New Roman"/>
                <w:sz w:val="24"/>
                <w:szCs w:val="24"/>
                <w:lang w:eastAsia="en-GB"/>
              </w:rPr>
            </w:pPr>
          </w:p>
        </w:tc>
        <w:tc>
          <w:tcPr>
            <w:tcW w:w="7275" w:type="dxa"/>
            <w:gridSpan w:val="5"/>
            <w:tcBorders>
              <w:top w:val="single" w:sz="6" w:space="0" w:color="auto"/>
              <w:left w:val="single" w:sz="6" w:space="0" w:color="auto"/>
              <w:bottom w:val="single" w:sz="6" w:space="0" w:color="auto"/>
              <w:right w:val="single" w:sz="6" w:space="0" w:color="auto"/>
            </w:tcBorders>
            <w:hideMark/>
          </w:tcPr>
          <w:p w14:paraId="3A9D3D8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c>
          <w:tcPr>
            <w:tcW w:w="0" w:type="auto"/>
            <w:vAlign w:val="center"/>
            <w:hideMark/>
          </w:tcPr>
          <w:p w14:paraId="3D4D5634"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628AB5AE" w14:textId="77777777" w:rsidTr="00282B9A">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71A0763" w14:textId="77777777" w:rsidR="00282B9A" w:rsidRPr="00282B9A" w:rsidRDefault="00282B9A" w:rsidP="00282B9A">
            <w:pPr>
              <w:spacing w:after="0" w:line="240" w:lineRule="auto"/>
              <w:rPr>
                <w:rFonts w:ascii="Times New Roman" w:eastAsia="Times New Roman" w:hAnsi="Times New Roman" w:cs="Times New Roman"/>
                <w:sz w:val="24"/>
                <w:szCs w:val="24"/>
                <w:lang w:eastAsia="en-GB"/>
              </w:rPr>
            </w:pPr>
          </w:p>
        </w:tc>
        <w:tc>
          <w:tcPr>
            <w:tcW w:w="1635" w:type="dxa"/>
            <w:gridSpan w:val="2"/>
            <w:tcBorders>
              <w:top w:val="single" w:sz="6" w:space="0" w:color="auto"/>
              <w:left w:val="single" w:sz="6" w:space="0" w:color="auto"/>
              <w:bottom w:val="single" w:sz="6" w:space="0" w:color="auto"/>
              <w:right w:val="single" w:sz="6" w:space="0" w:color="auto"/>
            </w:tcBorders>
            <w:hideMark/>
          </w:tcPr>
          <w:p w14:paraId="6C9A4E0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Postcode:</w:t>
            </w:r>
            <w:r w:rsidRPr="00282B9A">
              <w:rPr>
                <w:rFonts w:ascii="Calibri" w:eastAsia="Times New Roman" w:hAnsi="Calibri" w:cs="Calibri"/>
                <w:lang w:eastAsia="en-GB"/>
              </w:rPr>
              <w:t> </w:t>
            </w:r>
          </w:p>
        </w:tc>
        <w:tc>
          <w:tcPr>
            <w:tcW w:w="5640" w:type="dxa"/>
            <w:gridSpan w:val="3"/>
            <w:tcBorders>
              <w:top w:val="single" w:sz="6" w:space="0" w:color="auto"/>
              <w:left w:val="single" w:sz="6" w:space="0" w:color="auto"/>
              <w:bottom w:val="single" w:sz="6" w:space="0" w:color="auto"/>
              <w:right w:val="single" w:sz="6" w:space="0" w:color="auto"/>
            </w:tcBorders>
            <w:hideMark/>
          </w:tcPr>
          <w:p w14:paraId="76B1814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c>
          <w:tcPr>
            <w:tcW w:w="0" w:type="auto"/>
            <w:vAlign w:val="center"/>
            <w:hideMark/>
          </w:tcPr>
          <w:p w14:paraId="12B91C98"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6749AEF8" w14:textId="77777777" w:rsidTr="00282B9A">
        <w:trPr>
          <w:trHeight w:val="300"/>
        </w:trPr>
        <w:tc>
          <w:tcPr>
            <w:tcW w:w="1965" w:type="dxa"/>
            <w:tcBorders>
              <w:top w:val="single" w:sz="6" w:space="0" w:color="auto"/>
              <w:left w:val="single" w:sz="6" w:space="0" w:color="auto"/>
              <w:bottom w:val="single" w:sz="6" w:space="0" w:color="auto"/>
              <w:right w:val="single" w:sz="6" w:space="0" w:color="auto"/>
            </w:tcBorders>
            <w:hideMark/>
          </w:tcPr>
          <w:p w14:paraId="7E68B27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Allocated Region</w:t>
            </w:r>
            <w:r w:rsidRPr="00282B9A">
              <w:rPr>
                <w:rFonts w:ascii="Calibri" w:eastAsia="Times New Roman" w:hAnsi="Calibri" w:cs="Calibri"/>
                <w:lang w:eastAsia="en-GB"/>
              </w:rPr>
              <w:t> </w:t>
            </w:r>
          </w:p>
          <w:p w14:paraId="119392C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i/>
                <w:iCs/>
                <w:lang w:eastAsia="en-GB"/>
              </w:rPr>
              <w:t>(See list below)</w:t>
            </w:r>
            <w:r w:rsidRPr="00282B9A">
              <w:rPr>
                <w:rFonts w:ascii="Calibri" w:eastAsia="Times New Roman" w:hAnsi="Calibri" w:cs="Calibri"/>
                <w:lang w:eastAsia="en-GB"/>
              </w:rPr>
              <w:t> </w:t>
            </w:r>
          </w:p>
        </w:tc>
        <w:tc>
          <w:tcPr>
            <w:tcW w:w="7275" w:type="dxa"/>
            <w:gridSpan w:val="5"/>
            <w:tcBorders>
              <w:top w:val="single" w:sz="6" w:space="0" w:color="auto"/>
              <w:left w:val="single" w:sz="6" w:space="0" w:color="auto"/>
              <w:bottom w:val="single" w:sz="6" w:space="0" w:color="auto"/>
              <w:right w:val="single" w:sz="6" w:space="0" w:color="auto"/>
            </w:tcBorders>
            <w:hideMark/>
          </w:tcPr>
          <w:p w14:paraId="657235B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c>
          <w:tcPr>
            <w:tcW w:w="0" w:type="auto"/>
            <w:vAlign w:val="center"/>
            <w:hideMark/>
          </w:tcPr>
          <w:p w14:paraId="698325B0"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6EBDE8D3" w14:textId="77777777" w:rsidTr="00282B9A">
        <w:trPr>
          <w:trHeight w:val="300"/>
        </w:trPr>
        <w:tc>
          <w:tcPr>
            <w:tcW w:w="1965" w:type="dxa"/>
            <w:tcBorders>
              <w:top w:val="single" w:sz="6" w:space="0" w:color="auto"/>
              <w:left w:val="single" w:sz="6" w:space="0" w:color="auto"/>
              <w:bottom w:val="single" w:sz="6" w:space="0" w:color="auto"/>
              <w:right w:val="single" w:sz="6" w:space="0" w:color="auto"/>
            </w:tcBorders>
            <w:hideMark/>
          </w:tcPr>
          <w:p w14:paraId="10CA5EB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Medical School</w:t>
            </w:r>
            <w:r w:rsidRPr="00282B9A">
              <w:rPr>
                <w:rFonts w:ascii="Calibri" w:eastAsia="Times New Roman" w:hAnsi="Calibri" w:cs="Calibri"/>
                <w:lang w:eastAsia="en-GB"/>
              </w:rPr>
              <w:t> </w:t>
            </w:r>
          </w:p>
        </w:tc>
        <w:tc>
          <w:tcPr>
            <w:tcW w:w="7275" w:type="dxa"/>
            <w:gridSpan w:val="5"/>
            <w:tcBorders>
              <w:top w:val="single" w:sz="6" w:space="0" w:color="auto"/>
              <w:left w:val="single" w:sz="6" w:space="0" w:color="auto"/>
              <w:bottom w:val="single" w:sz="6" w:space="0" w:color="auto"/>
              <w:right w:val="single" w:sz="6" w:space="0" w:color="auto"/>
            </w:tcBorders>
            <w:hideMark/>
          </w:tcPr>
          <w:p w14:paraId="3EA0B7F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c>
          <w:tcPr>
            <w:tcW w:w="0" w:type="auto"/>
            <w:vAlign w:val="center"/>
            <w:hideMark/>
          </w:tcPr>
          <w:p w14:paraId="36BF94D8"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34852C0A" w14:textId="77777777" w:rsidTr="00282B9A">
        <w:trPr>
          <w:trHeight w:val="300"/>
        </w:trPr>
        <w:tc>
          <w:tcPr>
            <w:tcW w:w="1965" w:type="dxa"/>
            <w:tcBorders>
              <w:top w:val="single" w:sz="6" w:space="0" w:color="auto"/>
              <w:left w:val="single" w:sz="6" w:space="0" w:color="auto"/>
              <w:bottom w:val="single" w:sz="6" w:space="0" w:color="auto"/>
              <w:right w:val="single" w:sz="6" w:space="0" w:color="auto"/>
            </w:tcBorders>
            <w:hideMark/>
          </w:tcPr>
          <w:p w14:paraId="0699D60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 Training Year</w:t>
            </w:r>
            <w:r w:rsidRPr="00282B9A">
              <w:rPr>
                <w:rFonts w:ascii="Calibri" w:eastAsia="Times New Roman" w:hAnsi="Calibri" w:cs="Calibri"/>
                <w:lang w:eastAsia="en-GB"/>
              </w:rPr>
              <w:t> </w:t>
            </w:r>
          </w:p>
        </w:tc>
        <w:tc>
          <w:tcPr>
            <w:tcW w:w="7275" w:type="dxa"/>
            <w:gridSpan w:val="5"/>
            <w:tcBorders>
              <w:top w:val="single" w:sz="6" w:space="0" w:color="auto"/>
              <w:left w:val="single" w:sz="6" w:space="0" w:color="auto"/>
              <w:bottom w:val="single" w:sz="6" w:space="0" w:color="auto"/>
              <w:right w:val="single" w:sz="6" w:space="0" w:color="auto"/>
            </w:tcBorders>
            <w:hideMark/>
          </w:tcPr>
          <w:p w14:paraId="56B36E7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F51887">
              <w:rPr>
                <w:rFonts w:ascii="Calibri" w:eastAsia="Times New Roman" w:hAnsi="Calibri" w:cs="Calibri"/>
                <w:i/>
                <w:iCs/>
                <w:lang w:eastAsia="en-GB"/>
              </w:rPr>
              <w:t>Pre F1 / F1 / F2</w:t>
            </w:r>
            <w:r w:rsidRPr="00282B9A">
              <w:rPr>
                <w:rFonts w:ascii="Calibri" w:eastAsia="Times New Roman" w:hAnsi="Calibri" w:cs="Calibri"/>
                <w:lang w:eastAsia="en-GB"/>
              </w:rPr>
              <w:t> </w:t>
            </w:r>
          </w:p>
        </w:tc>
        <w:tc>
          <w:tcPr>
            <w:tcW w:w="0" w:type="auto"/>
            <w:vAlign w:val="center"/>
            <w:hideMark/>
          </w:tcPr>
          <w:p w14:paraId="3CA22C2A"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60B316ED" w14:textId="77777777" w:rsidTr="00282B9A">
        <w:trPr>
          <w:trHeight w:val="300"/>
        </w:trPr>
        <w:tc>
          <w:tcPr>
            <w:tcW w:w="1965" w:type="dxa"/>
            <w:tcBorders>
              <w:top w:val="single" w:sz="6" w:space="0" w:color="auto"/>
              <w:left w:val="single" w:sz="6" w:space="0" w:color="auto"/>
              <w:bottom w:val="single" w:sz="6" w:space="0" w:color="auto"/>
              <w:right w:val="single" w:sz="6" w:space="0" w:color="auto"/>
            </w:tcBorders>
            <w:hideMark/>
          </w:tcPr>
          <w:p w14:paraId="73F73AD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Criterion</w:t>
            </w:r>
            <w:r w:rsidRPr="00282B9A">
              <w:rPr>
                <w:rFonts w:ascii="Calibri" w:eastAsia="Times New Roman" w:hAnsi="Calibri" w:cs="Calibri"/>
                <w:lang w:eastAsia="en-GB"/>
              </w:rPr>
              <w:t> </w:t>
            </w:r>
          </w:p>
        </w:tc>
        <w:tc>
          <w:tcPr>
            <w:tcW w:w="7275" w:type="dxa"/>
            <w:gridSpan w:val="5"/>
            <w:tcBorders>
              <w:top w:val="single" w:sz="6" w:space="0" w:color="auto"/>
              <w:left w:val="single" w:sz="6" w:space="0" w:color="auto"/>
              <w:bottom w:val="single" w:sz="6" w:space="0" w:color="auto"/>
              <w:right w:val="single" w:sz="6" w:space="0" w:color="auto"/>
            </w:tcBorders>
            <w:hideMark/>
          </w:tcPr>
          <w:p w14:paraId="6E9A6289"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i/>
                <w:iCs/>
                <w:lang w:eastAsia="en-GB"/>
              </w:rPr>
              <w:t>1 / 2 / 3 / 4</w:t>
            </w:r>
            <w:r w:rsidRPr="00282B9A">
              <w:rPr>
                <w:rFonts w:ascii="Calibri" w:eastAsia="Times New Roman" w:hAnsi="Calibri" w:cs="Calibri"/>
                <w:lang w:eastAsia="en-GB"/>
              </w:rPr>
              <w:t> </w:t>
            </w:r>
          </w:p>
        </w:tc>
        <w:tc>
          <w:tcPr>
            <w:tcW w:w="0" w:type="auto"/>
            <w:vAlign w:val="center"/>
            <w:hideMark/>
          </w:tcPr>
          <w:p w14:paraId="33C326C5"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0664D5E9" w14:textId="77777777" w:rsidTr="00282B9A">
        <w:trPr>
          <w:trHeight w:val="300"/>
        </w:trPr>
        <w:tc>
          <w:tcPr>
            <w:tcW w:w="9240" w:type="dxa"/>
            <w:gridSpan w:val="6"/>
            <w:tcBorders>
              <w:top w:val="single" w:sz="6" w:space="0" w:color="auto"/>
              <w:left w:val="single" w:sz="6" w:space="0" w:color="auto"/>
              <w:bottom w:val="single" w:sz="6" w:space="0" w:color="auto"/>
              <w:right w:val="single" w:sz="6" w:space="0" w:color="auto"/>
            </w:tcBorders>
            <w:shd w:val="clear" w:color="auto" w:fill="BFBFBF"/>
            <w:hideMark/>
          </w:tcPr>
          <w:p w14:paraId="5183674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Applicant Statement</w:t>
            </w:r>
            <w:r w:rsidRPr="00282B9A">
              <w:rPr>
                <w:rFonts w:ascii="Calibri" w:eastAsia="Times New Roman" w:hAnsi="Calibri" w:cs="Calibri"/>
                <w:lang w:eastAsia="en-GB"/>
              </w:rPr>
              <w:t> </w:t>
            </w:r>
          </w:p>
          <w:p w14:paraId="391CE45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i/>
                <w:iCs/>
                <w:sz w:val="20"/>
                <w:szCs w:val="20"/>
                <w:lang w:eastAsia="en-GB"/>
              </w:rPr>
              <w:t>Please provide an outline of your situation, how and when your circumstances changed and any further supporting information required as evidence under the application criterion.  </w:t>
            </w:r>
            <w:r w:rsidRPr="00282B9A">
              <w:rPr>
                <w:rFonts w:ascii="Calibri" w:eastAsia="Times New Roman" w:hAnsi="Calibri" w:cs="Calibri"/>
                <w:sz w:val="20"/>
                <w:szCs w:val="20"/>
                <w:lang w:eastAsia="en-GB"/>
              </w:rPr>
              <w:t> </w:t>
            </w:r>
          </w:p>
        </w:tc>
        <w:tc>
          <w:tcPr>
            <w:tcW w:w="0" w:type="auto"/>
            <w:vAlign w:val="center"/>
            <w:hideMark/>
          </w:tcPr>
          <w:p w14:paraId="247061CE"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6C202E90" w14:textId="77777777" w:rsidTr="00282B9A">
        <w:trPr>
          <w:trHeight w:val="5655"/>
        </w:trPr>
        <w:tc>
          <w:tcPr>
            <w:tcW w:w="9240" w:type="dxa"/>
            <w:gridSpan w:val="6"/>
            <w:tcBorders>
              <w:top w:val="single" w:sz="6" w:space="0" w:color="auto"/>
              <w:left w:val="single" w:sz="6" w:space="0" w:color="auto"/>
              <w:bottom w:val="single" w:sz="6" w:space="0" w:color="auto"/>
              <w:right w:val="single" w:sz="6" w:space="0" w:color="auto"/>
            </w:tcBorders>
            <w:hideMark/>
          </w:tcPr>
          <w:p w14:paraId="656EF65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6CEDC91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79475A0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4154C77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6C75A1E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77D1348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2FD8BA3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286DB3F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139DE399"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2B31286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17E76CE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244AAFD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6047B81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3A6E626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37C1387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0AA1336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653D08D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718A3DC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5F711BA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113E315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19F739B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3C6CC41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33AAA3A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34562C71" w14:textId="77777777" w:rsidR="00282B9A" w:rsidRDefault="00282B9A" w:rsidP="00282B9A">
            <w:pPr>
              <w:spacing w:after="0" w:line="240" w:lineRule="auto"/>
              <w:textAlignment w:val="baseline"/>
              <w:rPr>
                <w:rFonts w:ascii="Calibri" w:eastAsia="Times New Roman" w:hAnsi="Calibri" w:cs="Calibri"/>
                <w:lang w:eastAsia="en-GB"/>
              </w:rPr>
            </w:pPr>
            <w:r w:rsidRPr="00282B9A">
              <w:rPr>
                <w:rFonts w:ascii="Calibri" w:eastAsia="Times New Roman" w:hAnsi="Calibri" w:cs="Calibri"/>
                <w:lang w:eastAsia="en-GB"/>
              </w:rPr>
              <w:t> </w:t>
            </w:r>
          </w:p>
          <w:p w14:paraId="5DA8B979" w14:textId="77777777" w:rsidR="00282B9A" w:rsidRDefault="00282B9A" w:rsidP="00282B9A">
            <w:pPr>
              <w:spacing w:after="0" w:line="240" w:lineRule="auto"/>
              <w:textAlignment w:val="baseline"/>
              <w:rPr>
                <w:rFonts w:ascii="Calibri" w:eastAsia="Times New Roman" w:hAnsi="Calibri" w:cs="Calibri"/>
                <w:sz w:val="24"/>
                <w:szCs w:val="24"/>
                <w:lang w:eastAsia="en-GB"/>
              </w:rPr>
            </w:pPr>
          </w:p>
          <w:p w14:paraId="311B840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p>
          <w:p w14:paraId="68F3C9E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c>
          <w:tcPr>
            <w:tcW w:w="0" w:type="auto"/>
            <w:vAlign w:val="center"/>
            <w:hideMark/>
          </w:tcPr>
          <w:p w14:paraId="6B95C7D5"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1AC336C1" w14:textId="77777777" w:rsidTr="00282B9A">
        <w:trPr>
          <w:gridAfter w:val="1"/>
          <w:wAfter w:w="21" w:type="dxa"/>
          <w:trHeight w:val="270"/>
        </w:trPr>
        <w:tc>
          <w:tcPr>
            <w:tcW w:w="9240" w:type="dxa"/>
            <w:gridSpan w:val="6"/>
            <w:tcBorders>
              <w:top w:val="single" w:sz="6" w:space="0" w:color="auto"/>
              <w:left w:val="single" w:sz="6" w:space="0" w:color="auto"/>
              <w:bottom w:val="single" w:sz="6" w:space="0" w:color="auto"/>
              <w:right w:val="single" w:sz="6" w:space="0" w:color="auto"/>
            </w:tcBorders>
            <w:shd w:val="clear" w:color="auto" w:fill="BFBFBF"/>
            <w:hideMark/>
          </w:tcPr>
          <w:p w14:paraId="29A731A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lastRenderedPageBreak/>
              <w:t>Regional Preferences</w:t>
            </w:r>
            <w:r w:rsidRPr="00282B9A">
              <w:rPr>
                <w:rFonts w:ascii="Calibri" w:eastAsia="Times New Roman" w:hAnsi="Calibri" w:cs="Calibri"/>
                <w:lang w:eastAsia="en-GB"/>
              </w:rPr>
              <w:t> </w:t>
            </w:r>
          </w:p>
          <w:p w14:paraId="0E2826A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i/>
                <w:iCs/>
                <w:sz w:val="20"/>
                <w:szCs w:val="20"/>
                <w:lang w:eastAsia="en-GB"/>
              </w:rPr>
              <w:t>Please rank all regions that you would accept a re-allocation to in order of preference (1 being the highest).</w:t>
            </w:r>
            <w:r w:rsidRPr="00282B9A">
              <w:rPr>
                <w:rFonts w:ascii="Calibri" w:eastAsia="Times New Roman" w:hAnsi="Calibri" w:cs="Calibri"/>
                <w:sz w:val="20"/>
                <w:szCs w:val="20"/>
                <w:lang w:eastAsia="en-GB"/>
              </w:rPr>
              <w:t> </w:t>
            </w:r>
          </w:p>
          <w:p w14:paraId="355F0EB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i/>
                <w:iCs/>
                <w:sz w:val="20"/>
                <w:szCs w:val="20"/>
                <w:lang w:eastAsia="en-GB"/>
              </w:rPr>
              <w:t>You can rank as many or as few as is appropriate for your application</w:t>
            </w:r>
            <w:r w:rsidRPr="00282B9A">
              <w:rPr>
                <w:rFonts w:ascii="Calibri" w:eastAsia="Times New Roman" w:hAnsi="Calibri" w:cs="Calibri"/>
                <w:sz w:val="20"/>
                <w:szCs w:val="20"/>
                <w:lang w:eastAsia="en-GB"/>
              </w:rPr>
              <w:t> </w:t>
            </w:r>
          </w:p>
        </w:tc>
      </w:tr>
      <w:tr w:rsidR="00282B9A" w:rsidRPr="00282B9A" w14:paraId="6D6883EA"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4E184229"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Region</w:t>
            </w:r>
            <w:r w:rsidRPr="00282B9A">
              <w:rPr>
                <w:rFonts w:ascii="Calibri" w:eastAsia="Times New Roman" w:hAnsi="Calibri" w:cs="Calibri"/>
                <w:lang w:eastAsia="en-GB"/>
              </w:rPr>
              <w:t> </w:t>
            </w:r>
          </w:p>
        </w:tc>
        <w:tc>
          <w:tcPr>
            <w:tcW w:w="4395" w:type="dxa"/>
            <w:tcBorders>
              <w:top w:val="single" w:sz="6" w:space="0" w:color="auto"/>
              <w:left w:val="single" w:sz="6" w:space="0" w:color="auto"/>
              <w:bottom w:val="single" w:sz="6" w:space="0" w:color="auto"/>
              <w:right w:val="single" w:sz="6" w:space="0" w:color="auto"/>
            </w:tcBorders>
            <w:hideMark/>
          </w:tcPr>
          <w:p w14:paraId="13AEF3A4" w14:textId="610BD68E"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Main Hospital</w:t>
            </w:r>
            <w:r w:rsidR="007B7585">
              <w:rPr>
                <w:rFonts w:ascii="Calibri" w:eastAsia="Times New Roman" w:hAnsi="Calibri" w:cs="Calibri"/>
                <w:b/>
                <w:bCs/>
                <w:lang w:eastAsia="en-GB"/>
              </w:rPr>
              <w:t>(s)</w:t>
            </w:r>
          </w:p>
        </w:tc>
        <w:tc>
          <w:tcPr>
            <w:tcW w:w="885" w:type="dxa"/>
            <w:tcBorders>
              <w:top w:val="single" w:sz="6" w:space="0" w:color="auto"/>
              <w:left w:val="single" w:sz="6" w:space="0" w:color="auto"/>
              <w:bottom w:val="single" w:sz="6" w:space="0" w:color="auto"/>
              <w:right w:val="single" w:sz="6" w:space="0" w:color="auto"/>
            </w:tcBorders>
            <w:hideMark/>
          </w:tcPr>
          <w:p w14:paraId="39C59EC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Rank</w:t>
            </w:r>
            <w:r w:rsidRPr="00282B9A">
              <w:rPr>
                <w:rFonts w:ascii="Calibri" w:eastAsia="Times New Roman" w:hAnsi="Calibri" w:cs="Calibri"/>
                <w:lang w:eastAsia="en-GB"/>
              </w:rPr>
              <w:t> </w:t>
            </w:r>
          </w:p>
        </w:tc>
      </w:tr>
      <w:tr w:rsidR="00282B9A" w:rsidRPr="00282B9A" w14:paraId="1A2B0841"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5D99A97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Betsi Cadwaladr (West) UHB </w:t>
            </w:r>
          </w:p>
        </w:tc>
        <w:tc>
          <w:tcPr>
            <w:tcW w:w="4395" w:type="dxa"/>
            <w:tcBorders>
              <w:top w:val="single" w:sz="6" w:space="0" w:color="auto"/>
              <w:left w:val="single" w:sz="6" w:space="0" w:color="auto"/>
              <w:bottom w:val="single" w:sz="6" w:space="0" w:color="auto"/>
              <w:right w:val="single" w:sz="6" w:space="0" w:color="auto"/>
            </w:tcBorders>
            <w:hideMark/>
          </w:tcPr>
          <w:p w14:paraId="6B07CF1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Ysbyty Gwynedd, Bangor </w:t>
            </w:r>
          </w:p>
        </w:tc>
        <w:tc>
          <w:tcPr>
            <w:tcW w:w="885" w:type="dxa"/>
            <w:tcBorders>
              <w:top w:val="single" w:sz="6" w:space="0" w:color="auto"/>
              <w:left w:val="single" w:sz="6" w:space="0" w:color="auto"/>
              <w:bottom w:val="single" w:sz="6" w:space="0" w:color="auto"/>
              <w:right w:val="single" w:sz="6" w:space="0" w:color="auto"/>
            </w:tcBorders>
            <w:hideMark/>
          </w:tcPr>
          <w:p w14:paraId="25A0856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3CC2AE23"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7FE869C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Betsi Cadwaladr (Central) UHB </w:t>
            </w:r>
          </w:p>
        </w:tc>
        <w:tc>
          <w:tcPr>
            <w:tcW w:w="4395" w:type="dxa"/>
            <w:tcBorders>
              <w:top w:val="single" w:sz="6" w:space="0" w:color="auto"/>
              <w:left w:val="single" w:sz="6" w:space="0" w:color="auto"/>
              <w:bottom w:val="single" w:sz="6" w:space="0" w:color="auto"/>
              <w:right w:val="single" w:sz="6" w:space="0" w:color="auto"/>
            </w:tcBorders>
            <w:hideMark/>
          </w:tcPr>
          <w:p w14:paraId="122F9C3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Glan Clwyd Hospital, Rhyl </w:t>
            </w:r>
          </w:p>
        </w:tc>
        <w:tc>
          <w:tcPr>
            <w:tcW w:w="885" w:type="dxa"/>
            <w:tcBorders>
              <w:top w:val="single" w:sz="6" w:space="0" w:color="auto"/>
              <w:left w:val="single" w:sz="6" w:space="0" w:color="auto"/>
              <w:bottom w:val="single" w:sz="6" w:space="0" w:color="auto"/>
              <w:right w:val="single" w:sz="6" w:space="0" w:color="auto"/>
            </w:tcBorders>
            <w:hideMark/>
          </w:tcPr>
          <w:p w14:paraId="4787B8A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710B7A0C"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139F50A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Betsi Cadwaladr (East) UHB </w:t>
            </w:r>
          </w:p>
        </w:tc>
        <w:tc>
          <w:tcPr>
            <w:tcW w:w="4395" w:type="dxa"/>
            <w:tcBorders>
              <w:top w:val="single" w:sz="6" w:space="0" w:color="auto"/>
              <w:left w:val="single" w:sz="6" w:space="0" w:color="auto"/>
              <w:bottom w:val="single" w:sz="6" w:space="0" w:color="auto"/>
              <w:right w:val="single" w:sz="6" w:space="0" w:color="auto"/>
            </w:tcBorders>
            <w:hideMark/>
          </w:tcPr>
          <w:p w14:paraId="61E5EBA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Wrexham Maelor Hospital, Wrexham </w:t>
            </w:r>
          </w:p>
        </w:tc>
        <w:tc>
          <w:tcPr>
            <w:tcW w:w="885" w:type="dxa"/>
            <w:tcBorders>
              <w:top w:val="single" w:sz="6" w:space="0" w:color="auto"/>
              <w:left w:val="single" w:sz="6" w:space="0" w:color="auto"/>
              <w:bottom w:val="single" w:sz="6" w:space="0" w:color="auto"/>
              <w:right w:val="single" w:sz="6" w:space="0" w:color="auto"/>
            </w:tcBorders>
            <w:hideMark/>
          </w:tcPr>
          <w:p w14:paraId="4C8DA54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483CC4CB"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605620F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Hywel Dda (Ceredigion) UHB </w:t>
            </w:r>
          </w:p>
        </w:tc>
        <w:tc>
          <w:tcPr>
            <w:tcW w:w="4395" w:type="dxa"/>
            <w:tcBorders>
              <w:top w:val="single" w:sz="6" w:space="0" w:color="auto"/>
              <w:left w:val="single" w:sz="6" w:space="0" w:color="auto"/>
              <w:bottom w:val="single" w:sz="6" w:space="0" w:color="auto"/>
              <w:right w:val="single" w:sz="6" w:space="0" w:color="auto"/>
            </w:tcBorders>
            <w:hideMark/>
          </w:tcPr>
          <w:p w14:paraId="633B47E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Bronglais Hospital, Aberystwyth </w:t>
            </w:r>
          </w:p>
        </w:tc>
        <w:tc>
          <w:tcPr>
            <w:tcW w:w="885" w:type="dxa"/>
            <w:tcBorders>
              <w:top w:val="single" w:sz="6" w:space="0" w:color="auto"/>
              <w:left w:val="single" w:sz="6" w:space="0" w:color="auto"/>
              <w:bottom w:val="single" w:sz="6" w:space="0" w:color="auto"/>
              <w:right w:val="single" w:sz="6" w:space="0" w:color="auto"/>
            </w:tcBorders>
            <w:hideMark/>
          </w:tcPr>
          <w:p w14:paraId="7442F84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0CC5CD1E"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5E566E5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Hywel Dda (Pembrokeshire) UHB </w:t>
            </w:r>
          </w:p>
        </w:tc>
        <w:tc>
          <w:tcPr>
            <w:tcW w:w="4395" w:type="dxa"/>
            <w:tcBorders>
              <w:top w:val="single" w:sz="6" w:space="0" w:color="auto"/>
              <w:left w:val="single" w:sz="6" w:space="0" w:color="auto"/>
              <w:bottom w:val="single" w:sz="6" w:space="0" w:color="auto"/>
              <w:right w:val="single" w:sz="6" w:space="0" w:color="auto"/>
            </w:tcBorders>
            <w:hideMark/>
          </w:tcPr>
          <w:p w14:paraId="34D4149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Withybush Hospital, Haverfordwest </w:t>
            </w:r>
          </w:p>
        </w:tc>
        <w:tc>
          <w:tcPr>
            <w:tcW w:w="885" w:type="dxa"/>
            <w:tcBorders>
              <w:top w:val="single" w:sz="6" w:space="0" w:color="auto"/>
              <w:left w:val="single" w:sz="6" w:space="0" w:color="auto"/>
              <w:bottom w:val="single" w:sz="6" w:space="0" w:color="auto"/>
              <w:right w:val="single" w:sz="6" w:space="0" w:color="auto"/>
            </w:tcBorders>
            <w:hideMark/>
          </w:tcPr>
          <w:p w14:paraId="4725B60C"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61BB3D16"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1B5ABAD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Hywel Dda (Carmarthenshire) UHB </w:t>
            </w:r>
          </w:p>
        </w:tc>
        <w:tc>
          <w:tcPr>
            <w:tcW w:w="4395" w:type="dxa"/>
            <w:tcBorders>
              <w:top w:val="single" w:sz="6" w:space="0" w:color="auto"/>
              <w:left w:val="single" w:sz="6" w:space="0" w:color="auto"/>
              <w:bottom w:val="single" w:sz="6" w:space="0" w:color="auto"/>
              <w:right w:val="single" w:sz="6" w:space="0" w:color="auto"/>
            </w:tcBorders>
            <w:hideMark/>
          </w:tcPr>
          <w:p w14:paraId="02BD78E9"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Glangwili General Hospital, Carmarthen </w:t>
            </w:r>
          </w:p>
          <w:p w14:paraId="39D430B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Prince Philip Hospital, Llanelli </w:t>
            </w:r>
          </w:p>
        </w:tc>
        <w:tc>
          <w:tcPr>
            <w:tcW w:w="885" w:type="dxa"/>
            <w:tcBorders>
              <w:top w:val="single" w:sz="6" w:space="0" w:color="auto"/>
              <w:left w:val="single" w:sz="6" w:space="0" w:color="auto"/>
              <w:bottom w:val="single" w:sz="6" w:space="0" w:color="auto"/>
              <w:right w:val="single" w:sz="6" w:space="0" w:color="auto"/>
            </w:tcBorders>
            <w:hideMark/>
          </w:tcPr>
          <w:p w14:paraId="1C5E1E4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51C5C8C3"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67236BE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Swansea Bay UHB </w:t>
            </w:r>
          </w:p>
        </w:tc>
        <w:tc>
          <w:tcPr>
            <w:tcW w:w="4395" w:type="dxa"/>
            <w:tcBorders>
              <w:top w:val="single" w:sz="6" w:space="0" w:color="auto"/>
              <w:left w:val="single" w:sz="6" w:space="0" w:color="auto"/>
              <w:bottom w:val="single" w:sz="6" w:space="0" w:color="auto"/>
              <w:right w:val="single" w:sz="6" w:space="0" w:color="auto"/>
            </w:tcBorders>
            <w:hideMark/>
          </w:tcPr>
          <w:p w14:paraId="54EF60D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Single Hospital, Swansea </w:t>
            </w:r>
          </w:p>
          <w:p w14:paraId="7E6430B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Morriston Hospital, Swansea </w:t>
            </w:r>
          </w:p>
        </w:tc>
        <w:tc>
          <w:tcPr>
            <w:tcW w:w="885" w:type="dxa"/>
            <w:tcBorders>
              <w:top w:val="single" w:sz="6" w:space="0" w:color="auto"/>
              <w:left w:val="single" w:sz="6" w:space="0" w:color="auto"/>
              <w:bottom w:val="single" w:sz="6" w:space="0" w:color="auto"/>
              <w:right w:val="single" w:sz="6" w:space="0" w:color="auto"/>
            </w:tcBorders>
            <w:hideMark/>
          </w:tcPr>
          <w:p w14:paraId="64ACBC6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4A333324"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2BB3C3E6"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Cardiff &amp; Vale UHB </w:t>
            </w:r>
          </w:p>
        </w:tc>
        <w:tc>
          <w:tcPr>
            <w:tcW w:w="4395" w:type="dxa"/>
            <w:tcBorders>
              <w:top w:val="single" w:sz="6" w:space="0" w:color="auto"/>
              <w:left w:val="single" w:sz="6" w:space="0" w:color="auto"/>
              <w:bottom w:val="single" w:sz="6" w:space="0" w:color="auto"/>
              <w:right w:val="single" w:sz="6" w:space="0" w:color="auto"/>
            </w:tcBorders>
            <w:hideMark/>
          </w:tcPr>
          <w:p w14:paraId="2A6F06F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University Hospital of Wales, Cardiff </w:t>
            </w:r>
          </w:p>
          <w:p w14:paraId="006B760C"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University Hospital Llandough, Llandough </w:t>
            </w:r>
          </w:p>
        </w:tc>
        <w:tc>
          <w:tcPr>
            <w:tcW w:w="885" w:type="dxa"/>
            <w:tcBorders>
              <w:top w:val="single" w:sz="6" w:space="0" w:color="auto"/>
              <w:left w:val="single" w:sz="6" w:space="0" w:color="auto"/>
              <w:bottom w:val="single" w:sz="6" w:space="0" w:color="auto"/>
              <w:right w:val="single" w:sz="6" w:space="0" w:color="auto"/>
            </w:tcBorders>
            <w:hideMark/>
          </w:tcPr>
          <w:p w14:paraId="359C59F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35525403"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293DC10C"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Cwm Taf Morgannwg (West) UHB </w:t>
            </w:r>
          </w:p>
        </w:tc>
        <w:tc>
          <w:tcPr>
            <w:tcW w:w="4395" w:type="dxa"/>
            <w:tcBorders>
              <w:top w:val="single" w:sz="6" w:space="0" w:color="auto"/>
              <w:left w:val="single" w:sz="6" w:space="0" w:color="auto"/>
              <w:bottom w:val="single" w:sz="6" w:space="0" w:color="auto"/>
              <w:right w:val="single" w:sz="6" w:space="0" w:color="auto"/>
            </w:tcBorders>
            <w:hideMark/>
          </w:tcPr>
          <w:p w14:paraId="4123C27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Princess of Wales Hospital, Bridgend </w:t>
            </w:r>
          </w:p>
        </w:tc>
        <w:tc>
          <w:tcPr>
            <w:tcW w:w="885" w:type="dxa"/>
            <w:tcBorders>
              <w:top w:val="single" w:sz="6" w:space="0" w:color="auto"/>
              <w:left w:val="single" w:sz="6" w:space="0" w:color="auto"/>
              <w:bottom w:val="single" w:sz="6" w:space="0" w:color="auto"/>
              <w:right w:val="single" w:sz="6" w:space="0" w:color="auto"/>
            </w:tcBorders>
            <w:hideMark/>
          </w:tcPr>
          <w:p w14:paraId="13E78E7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559A06AE"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326DC192"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Cwm Taf Morgannwg (North) UHB </w:t>
            </w:r>
          </w:p>
        </w:tc>
        <w:tc>
          <w:tcPr>
            <w:tcW w:w="4395" w:type="dxa"/>
            <w:tcBorders>
              <w:top w:val="single" w:sz="6" w:space="0" w:color="auto"/>
              <w:left w:val="single" w:sz="6" w:space="0" w:color="auto"/>
              <w:bottom w:val="single" w:sz="6" w:space="0" w:color="auto"/>
              <w:right w:val="single" w:sz="6" w:space="0" w:color="auto"/>
            </w:tcBorders>
            <w:hideMark/>
          </w:tcPr>
          <w:p w14:paraId="37A7C6A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Prince Charles Hospital, Merthyr Tydfil </w:t>
            </w:r>
          </w:p>
        </w:tc>
        <w:tc>
          <w:tcPr>
            <w:tcW w:w="885" w:type="dxa"/>
            <w:tcBorders>
              <w:top w:val="single" w:sz="6" w:space="0" w:color="auto"/>
              <w:left w:val="single" w:sz="6" w:space="0" w:color="auto"/>
              <w:bottom w:val="single" w:sz="6" w:space="0" w:color="auto"/>
              <w:right w:val="single" w:sz="6" w:space="0" w:color="auto"/>
            </w:tcBorders>
            <w:hideMark/>
          </w:tcPr>
          <w:p w14:paraId="3A7C822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59DE49B1"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10FF2C5D"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Cwm Taf Morgannwg (South) UHB </w:t>
            </w:r>
          </w:p>
        </w:tc>
        <w:tc>
          <w:tcPr>
            <w:tcW w:w="4395" w:type="dxa"/>
            <w:tcBorders>
              <w:top w:val="single" w:sz="6" w:space="0" w:color="auto"/>
              <w:left w:val="single" w:sz="6" w:space="0" w:color="auto"/>
              <w:bottom w:val="single" w:sz="6" w:space="0" w:color="auto"/>
              <w:right w:val="single" w:sz="6" w:space="0" w:color="auto"/>
            </w:tcBorders>
            <w:hideMark/>
          </w:tcPr>
          <w:p w14:paraId="28559586"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Royal Glamorgan Hospital, Pontyclun </w:t>
            </w:r>
          </w:p>
        </w:tc>
        <w:tc>
          <w:tcPr>
            <w:tcW w:w="885" w:type="dxa"/>
            <w:tcBorders>
              <w:top w:val="single" w:sz="6" w:space="0" w:color="auto"/>
              <w:left w:val="single" w:sz="6" w:space="0" w:color="auto"/>
              <w:bottom w:val="single" w:sz="6" w:space="0" w:color="auto"/>
              <w:right w:val="single" w:sz="6" w:space="0" w:color="auto"/>
            </w:tcBorders>
            <w:hideMark/>
          </w:tcPr>
          <w:p w14:paraId="7655EFD2"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37D3933E" w14:textId="77777777" w:rsidTr="00282B9A">
        <w:trPr>
          <w:gridAfter w:val="1"/>
          <w:wAfter w:w="21" w:type="dxa"/>
          <w:trHeight w:val="345"/>
        </w:trPr>
        <w:tc>
          <w:tcPr>
            <w:tcW w:w="3960" w:type="dxa"/>
            <w:gridSpan w:val="4"/>
            <w:tcBorders>
              <w:top w:val="single" w:sz="6" w:space="0" w:color="auto"/>
              <w:left w:val="single" w:sz="6" w:space="0" w:color="auto"/>
              <w:bottom w:val="single" w:sz="6" w:space="0" w:color="auto"/>
              <w:right w:val="single" w:sz="6" w:space="0" w:color="auto"/>
            </w:tcBorders>
            <w:hideMark/>
          </w:tcPr>
          <w:p w14:paraId="3FBDF5A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Aneurin Bevan UHB </w:t>
            </w:r>
          </w:p>
        </w:tc>
        <w:tc>
          <w:tcPr>
            <w:tcW w:w="4395" w:type="dxa"/>
            <w:tcBorders>
              <w:top w:val="single" w:sz="6" w:space="0" w:color="auto"/>
              <w:left w:val="single" w:sz="6" w:space="0" w:color="auto"/>
              <w:bottom w:val="single" w:sz="6" w:space="0" w:color="auto"/>
              <w:right w:val="single" w:sz="6" w:space="0" w:color="auto"/>
            </w:tcBorders>
            <w:hideMark/>
          </w:tcPr>
          <w:p w14:paraId="7584CB4C"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Nevill Hall Hospital, Abergavenny </w:t>
            </w:r>
          </w:p>
          <w:p w14:paraId="02780A1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Ysbyty Ystrad Fawr, Ystrad Mynach </w:t>
            </w:r>
          </w:p>
          <w:p w14:paraId="5227C1FC"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The Grange University Hospital, Cwmbran </w:t>
            </w:r>
          </w:p>
          <w:p w14:paraId="5A49D22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Royal Gwent Hospital, Newport </w:t>
            </w:r>
          </w:p>
        </w:tc>
        <w:tc>
          <w:tcPr>
            <w:tcW w:w="885" w:type="dxa"/>
            <w:tcBorders>
              <w:top w:val="single" w:sz="6" w:space="0" w:color="auto"/>
              <w:left w:val="single" w:sz="6" w:space="0" w:color="auto"/>
              <w:bottom w:val="single" w:sz="6" w:space="0" w:color="auto"/>
              <w:right w:val="single" w:sz="6" w:space="0" w:color="auto"/>
            </w:tcBorders>
            <w:hideMark/>
          </w:tcPr>
          <w:p w14:paraId="5D0F87A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044B5649" w14:textId="77777777" w:rsidTr="00282B9A">
        <w:trPr>
          <w:gridAfter w:val="1"/>
          <w:wAfter w:w="21" w:type="dxa"/>
          <w:trHeight w:val="690"/>
        </w:trPr>
        <w:tc>
          <w:tcPr>
            <w:tcW w:w="9240" w:type="dxa"/>
            <w:gridSpan w:val="6"/>
            <w:tcBorders>
              <w:top w:val="single" w:sz="6" w:space="0" w:color="auto"/>
              <w:left w:val="single" w:sz="6" w:space="0" w:color="auto"/>
              <w:bottom w:val="single" w:sz="6" w:space="0" w:color="auto"/>
              <w:right w:val="single" w:sz="6" w:space="0" w:color="auto"/>
            </w:tcBorders>
            <w:shd w:val="clear" w:color="auto" w:fill="BFBFBF"/>
            <w:hideMark/>
          </w:tcPr>
          <w:p w14:paraId="4AC4843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FPD Declaration (current Foundation Doctors only) </w:t>
            </w:r>
            <w:r w:rsidRPr="00282B9A">
              <w:rPr>
                <w:rFonts w:ascii="Calibri" w:eastAsia="Times New Roman" w:hAnsi="Calibri" w:cs="Calibri"/>
                <w:lang w:eastAsia="en-GB"/>
              </w:rPr>
              <w:t> </w:t>
            </w:r>
          </w:p>
          <w:p w14:paraId="70122CB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xml:space="preserve">I confirm that the </w:t>
            </w:r>
            <w:proofErr w:type="gramStart"/>
            <w:r w:rsidRPr="00282B9A">
              <w:rPr>
                <w:rFonts w:ascii="Calibri" w:eastAsia="Times New Roman" w:hAnsi="Calibri" w:cs="Calibri"/>
                <w:lang w:eastAsia="en-GB"/>
              </w:rPr>
              <w:t>above named</w:t>
            </w:r>
            <w:proofErr w:type="gramEnd"/>
            <w:r w:rsidRPr="00282B9A">
              <w:rPr>
                <w:rFonts w:ascii="Calibri" w:eastAsia="Times New Roman" w:hAnsi="Calibri" w:cs="Calibri"/>
                <w:lang w:eastAsia="en-GB"/>
              </w:rPr>
              <w:t xml:space="preserve"> Foundation Doctor has discussed with me their intention and reasons for requesting reallocation. </w:t>
            </w:r>
          </w:p>
        </w:tc>
      </w:tr>
      <w:tr w:rsidR="00282B9A" w:rsidRPr="00282B9A" w14:paraId="07768610" w14:textId="77777777" w:rsidTr="00282B9A">
        <w:trPr>
          <w:gridAfter w:val="1"/>
          <w:wAfter w:w="21" w:type="dxa"/>
          <w:trHeight w:val="300"/>
        </w:trPr>
        <w:tc>
          <w:tcPr>
            <w:tcW w:w="3255" w:type="dxa"/>
            <w:gridSpan w:val="2"/>
            <w:tcBorders>
              <w:top w:val="single" w:sz="6" w:space="0" w:color="auto"/>
              <w:left w:val="single" w:sz="6" w:space="0" w:color="auto"/>
              <w:bottom w:val="single" w:sz="6" w:space="0" w:color="auto"/>
              <w:right w:val="single" w:sz="6" w:space="0" w:color="auto"/>
            </w:tcBorders>
            <w:hideMark/>
          </w:tcPr>
          <w:p w14:paraId="5939D94D"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Full Name:</w:t>
            </w:r>
            <w:r w:rsidRPr="00282B9A">
              <w:rPr>
                <w:rFonts w:ascii="Calibri" w:eastAsia="Times New Roman" w:hAnsi="Calibri" w:cs="Calibri"/>
                <w:lang w:eastAsia="en-GB"/>
              </w:rPr>
              <w:t> </w:t>
            </w:r>
          </w:p>
        </w:tc>
        <w:tc>
          <w:tcPr>
            <w:tcW w:w="5985" w:type="dxa"/>
            <w:gridSpan w:val="4"/>
            <w:tcBorders>
              <w:top w:val="single" w:sz="6" w:space="0" w:color="auto"/>
              <w:left w:val="single" w:sz="6" w:space="0" w:color="auto"/>
              <w:bottom w:val="single" w:sz="6" w:space="0" w:color="auto"/>
              <w:right w:val="single" w:sz="6" w:space="0" w:color="auto"/>
            </w:tcBorders>
            <w:hideMark/>
          </w:tcPr>
          <w:p w14:paraId="1B52545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407945C6"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5A2D6F0A" w14:textId="77777777" w:rsidTr="00282B9A">
        <w:trPr>
          <w:gridAfter w:val="1"/>
          <w:wAfter w:w="21" w:type="dxa"/>
          <w:trHeight w:val="270"/>
        </w:trPr>
        <w:tc>
          <w:tcPr>
            <w:tcW w:w="3255" w:type="dxa"/>
            <w:gridSpan w:val="2"/>
            <w:tcBorders>
              <w:top w:val="single" w:sz="6" w:space="0" w:color="auto"/>
              <w:left w:val="single" w:sz="6" w:space="0" w:color="auto"/>
              <w:bottom w:val="single" w:sz="6" w:space="0" w:color="auto"/>
              <w:right w:val="single" w:sz="6" w:space="0" w:color="auto"/>
            </w:tcBorders>
            <w:hideMark/>
          </w:tcPr>
          <w:p w14:paraId="6901D21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Signature:</w:t>
            </w:r>
            <w:r w:rsidRPr="00282B9A">
              <w:rPr>
                <w:rFonts w:ascii="Calibri" w:eastAsia="Times New Roman" w:hAnsi="Calibri" w:cs="Calibri"/>
                <w:lang w:eastAsia="en-GB"/>
              </w:rPr>
              <w:t> </w:t>
            </w:r>
          </w:p>
          <w:p w14:paraId="05E520F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c>
          <w:tcPr>
            <w:tcW w:w="5985" w:type="dxa"/>
            <w:gridSpan w:val="4"/>
            <w:tcBorders>
              <w:top w:val="single" w:sz="6" w:space="0" w:color="auto"/>
              <w:left w:val="single" w:sz="6" w:space="0" w:color="auto"/>
              <w:bottom w:val="single" w:sz="6" w:space="0" w:color="auto"/>
              <w:right w:val="single" w:sz="6" w:space="0" w:color="auto"/>
            </w:tcBorders>
            <w:hideMark/>
          </w:tcPr>
          <w:p w14:paraId="422D383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5BD30D3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4AAFED3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6B4ACCD9" w14:textId="77777777" w:rsidTr="00282B9A">
        <w:trPr>
          <w:gridAfter w:val="1"/>
          <w:wAfter w:w="21" w:type="dxa"/>
          <w:trHeight w:val="270"/>
        </w:trPr>
        <w:tc>
          <w:tcPr>
            <w:tcW w:w="3255" w:type="dxa"/>
            <w:gridSpan w:val="2"/>
            <w:tcBorders>
              <w:top w:val="single" w:sz="6" w:space="0" w:color="auto"/>
              <w:left w:val="single" w:sz="6" w:space="0" w:color="auto"/>
              <w:bottom w:val="single" w:sz="6" w:space="0" w:color="auto"/>
              <w:right w:val="single" w:sz="6" w:space="0" w:color="auto"/>
            </w:tcBorders>
            <w:hideMark/>
          </w:tcPr>
          <w:p w14:paraId="1C09B4B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Date:</w:t>
            </w:r>
            <w:r w:rsidRPr="00282B9A">
              <w:rPr>
                <w:rFonts w:ascii="Calibri" w:eastAsia="Times New Roman" w:hAnsi="Calibri" w:cs="Calibri"/>
                <w:lang w:eastAsia="en-GB"/>
              </w:rPr>
              <w:t> </w:t>
            </w:r>
          </w:p>
        </w:tc>
        <w:tc>
          <w:tcPr>
            <w:tcW w:w="5985" w:type="dxa"/>
            <w:gridSpan w:val="4"/>
            <w:tcBorders>
              <w:top w:val="single" w:sz="6" w:space="0" w:color="auto"/>
              <w:left w:val="single" w:sz="6" w:space="0" w:color="auto"/>
              <w:bottom w:val="single" w:sz="6" w:space="0" w:color="auto"/>
              <w:right w:val="single" w:sz="6" w:space="0" w:color="auto"/>
            </w:tcBorders>
            <w:hideMark/>
          </w:tcPr>
          <w:p w14:paraId="3B66A16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5BE6A0E4" w14:textId="77777777" w:rsidTr="00282B9A">
        <w:trPr>
          <w:gridAfter w:val="1"/>
          <w:wAfter w:w="21" w:type="dxa"/>
          <w:trHeight w:val="300"/>
        </w:trPr>
        <w:tc>
          <w:tcPr>
            <w:tcW w:w="9240" w:type="dxa"/>
            <w:gridSpan w:val="6"/>
            <w:tcBorders>
              <w:top w:val="single" w:sz="6" w:space="0" w:color="auto"/>
              <w:left w:val="single" w:sz="6" w:space="0" w:color="auto"/>
              <w:bottom w:val="single" w:sz="6" w:space="0" w:color="auto"/>
              <w:right w:val="single" w:sz="6" w:space="0" w:color="auto"/>
            </w:tcBorders>
            <w:shd w:val="clear" w:color="auto" w:fill="BFBFBF"/>
            <w:hideMark/>
          </w:tcPr>
          <w:p w14:paraId="2FA1984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Applicant Declaration</w:t>
            </w:r>
            <w:r w:rsidRPr="00282B9A">
              <w:rPr>
                <w:rFonts w:ascii="Calibri" w:eastAsia="Times New Roman" w:hAnsi="Calibri" w:cs="Calibri"/>
                <w:lang w:eastAsia="en-GB"/>
              </w:rPr>
              <w:t> </w:t>
            </w:r>
          </w:p>
          <w:p w14:paraId="655B5738" w14:textId="77777777" w:rsidR="00282B9A" w:rsidRPr="00282B9A" w:rsidRDefault="00282B9A" w:rsidP="00282B9A">
            <w:pPr>
              <w:numPr>
                <w:ilvl w:val="0"/>
                <w:numId w:val="6"/>
              </w:numPr>
              <w:spacing w:after="0" w:line="240" w:lineRule="auto"/>
              <w:ind w:left="1080" w:firstLine="0"/>
              <w:textAlignment w:val="baseline"/>
              <w:rPr>
                <w:rFonts w:ascii="Calibri" w:eastAsia="Times New Roman" w:hAnsi="Calibri" w:cs="Calibri"/>
                <w:sz w:val="20"/>
                <w:szCs w:val="20"/>
                <w:lang w:eastAsia="en-GB"/>
              </w:rPr>
            </w:pPr>
            <w:r w:rsidRPr="00282B9A">
              <w:rPr>
                <w:rFonts w:ascii="Calibri" w:eastAsia="Times New Roman" w:hAnsi="Calibri" w:cs="Calibri"/>
                <w:sz w:val="20"/>
                <w:szCs w:val="20"/>
                <w:lang w:eastAsia="en-GB"/>
              </w:rPr>
              <w:t>I have provided all the evidence requested under the Re-allocation in Wales policy. </w:t>
            </w:r>
          </w:p>
          <w:p w14:paraId="7C2DFC78" w14:textId="77777777" w:rsidR="00282B9A" w:rsidRPr="00282B9A" w:rsidRDefault="00282B9A" w:rsidP="00282B9A">
            <w:pPr>
              <w:numPr>
                <w:ilvl w:val="0"/>
                <w:numId w:val="7"/>
              </w:numPr>
              <w:spacing w:after="0" w:line="240" w:lineRule="auto"/>
              <w:ind w:left="1080" w:firstLine="0"/>
              <w:textAlignment w:val="baseline"/>
              <w:rPr>
                <w:rFonts w:ascii="Calibri" w:eastAsia="Times New Roman" w:hAnsi="Calibri" w:cs="Calibri"/>
                <w:sz w:val="20"/>
                <w:szCs w:val="20"/>
                <w:lang w:eastAsia="en-GB"/>
              </w:rPr>
            </w:pPr>
            <w:r w:rsidRPr="00282B9A">
              <w:rPr>
                <w:rFonts w:ascii="Calibri" w:eastAsia="Times New Roman" w:hAnsi="Calibri" w:cs="Calibri"/>
                <w:sz w:val="20"/>
                <w:szCs w:val="20"/>
                <w:lang w:eastAsia="en-GB"/>
              </w:rPr>
              <w:t>The information contained within this application form and associated documents is correct and truthful. </w:t>
            </w:r>
          </w:p>
          <w:p w14:paraId="0B3B94D6" w14:textId="77777777" w:rsidR="00282B9A" w:rsidRPr="00F51887" w:rsidRDefault="00282B9A" w:rsidP="00282B9A">
            <w:pPr>
              <w:numPr>
                <w:ilvl w:val="0"/>
                <w:numId w:val="8"/>
              </w:numPr>
              <w:spacing w:after="0" w:line="240" w:lineRule="auto"/>
              <w:ind w:left="1080" w:firstLine="0"/>
              <w:textAlignment w:val="baseline"/>
              <w:rPr>
                <w:rFonts w:ascii="Calibri" w:eastAsia="Times New Roman" w:hAnsi="Calibri" w:cs="Calibri"/>
                <w:sz w:val="20"/>
                <w:szCs w:val="20"/>
                <w:lang w:eastAsia="en-GB"/>
              </w:rPr>
            </w:pPr>
            <w:r w:rsidRPr="00F51887">
              <w:rPr>
                <w:rFonts w:ascii="Calibri" w:eastAsia="Times New Roman" w:hAnsi="Calibri" w:cs="Calibri"/>
                <w:sz w:val="20"/>
                <w:szCs w:val="20"/>
                <w:lang w:eastAsia="en-GB"/>
              </w:rPr>
              <w:t>I understand that this application will be treated confidentially, and that information within this application and supporting documents may be passed to the receiving region’s Foundation Programme Director.  </w:t>
            </w:r>
          </w:p>
          <w:p w14:paraId="07C9985B" w14:textId="77777777" w:rsidR="00282B9A" w:rsidRPr="00282B9A" w:rsidRDefault="00282B9A" w:rsidP="00282B9A">
            <w:pPr>
              <w:numPr>
                <w:ilvl w:val="0"/>
                <w:numId w:val="9"/>
              </w:numPr>
              <w:spacing w:after="0" w:line="240" w:lineRule="auto"/>
              <w:ind w:left="1080" w:firstLine="0"/>
              <w:textAlignment w:val="baseline"/>
              <w:rPr>
                <w:rFonts w:ascii="Calibri" w:eastAsia="Times New Roman" w:hAnsi="Calibri" w:cs="Calibri"/>
                <w:sz w:val="20"/>
                <w:szCs w:val="20"/>
                <w:lang w:eastAsia="en-GB"/>
              </w:rPr>
            </w:pPr>
            <w:r w:rsidRPr="00F51887">
              <w:rPr>
                <w:rFonts w:ascii="Calibri" w:eastAsia="Times New Roman" w:hAnsi="Calibri" w:cs="Calibri"/>
                <w:sz w:val="20"/>
                <w:szCs w:val="20"/>
                <w:lang w:eastAsia="en-GB"/>
              </w:rPr>
              <w:t>I understand that I am expected to take up the programme offered to me within one of my ranked regions within Wales. If I decide not to take up the offered programme my Re-allocation application will be terminated.</w:t>
            </w:r>
            <w:r w:rsidRPr="00282B9A">
              <w:rPr>
                <w:rFonts w:ascii="Calibri" w:eastAsia="Times New Roman" w:hAnsi="Calibri" w:cs="Calibri"/>
                <w:sz w:val="20"/>
                <w:szCs w:val="20"/>
                <w:lang w:eastAsia="en-GB"/>
              </w:rPr>
              <w:t>  </w:t>
            </w:r>
          </w:p>
        </w:tc>
      </w:tr>
      <w:tr w:rsidR="00282B9A" w:rsidRPr="00282B9A" w14:paraId="36768DEA" w14:textId="77777777" w:rsidTr="00282B9A">
        <w:trPr>
          <w:gridAfter w:val="1"/>
          <w:wAfter w:w="21" w:type="dxa"/>
          <w:trHeight w:val="300"/>
        </w:trPr>
        <w:tc>
          <w:tcPr>
            <w:tcW w:w="3255" w:type="dxa"/>
            <w:gridSpan w:val="2"/>
            <w:tcBorders>
              <w:top w:val="single" w:sz="6" w:space="0" w:color="auto"/>
              <w:left w:val="single" w:sz="6" w:space="0" w:color="auto"/>
              <w:bottom w:val="single" w:sz="6" w:space="0" w:color="auto"/>
              <w:right w:val="single" w:sz="6" w:space="0" w:color="auto"/>
            </w:tcBorders>
            <w:hideMark/>
          </w:tcPr>
          <w:p w14:paraId="39B72FC2"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Signature:  </w:t>
            </w:r>
            <w:r w:rsidRPr="00282B9A">
              <w:rPr>
                <w:rFonts w:ascii="Calibri" w:eastAsia="Times New Roman" w:hAnsi="Calibri" w:cs="Calibri"/>
                <w:lang w:eastAsia="en-GB"/>
              </w:rPr>
              <w:t> </w:t>
            </w:r>
          </w:p>
          <w:p w14:paraId="43AFF2A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sz w:val="20"/>
                <w:szCs w:val="20"/>
                <w:lang w:eastAsia="en-GB"/>
              </w:rPr>
              <w:t>Type name or insert signature photo file if available </w:t>
            </w:r>
          </w:p>
        </w:tc>
        <w:tc>
          <w:tcPr>
            <w:tcW w:w="5985" w:type="dxa"/>
            <w:gridSpan w:val="4"/>
            <w:tcBorders>
              <w:top w:val="single" w:sz="6" w:space="0" w:color="auto"/>
              <w:left w:val="single" w:sz="6" w:space="0" w:color="auto"/>
              <w:bottom w:val="single" w:sz="6" w:space="0" w:color="auto"/>
              <w:right w:val="single" w:sz="6" w:space="0" w:color="auto"/>
            </w:tcBorders>
            <w:hideMark/>
          </w:tcPr>
          <w:p w14:paraId="4FFCCDF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p w14:paraId="3075E8F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r w:rsidR="00282B9A" w:rsidRPr="00282B9A" w14:paraId="37D6ED21" w14:textId="77777777" w:rsidTr="00282B9A">
        <w:trPr>
          <w:gridAfter w:val="1"/>
          <w:wAfter w:w="21" w:type="dxa"/>
          <w:trHeight w:val="210"/>
        </w:trPr>
        <w:tc>
          <w:tcPr>
            <w:tcW w:w="3255" w:type="dxa"/>
            <w:gridSpan w:val="2"/>
            <w:tcBorders>
              <w:top w:val="single" w:sz="6" w:space="0" w:color="auto"/>
              <w:left w:val="single" w:sz="6" w:space="0" w:color="auto"/>
              <w:bottom w:val="single" w:sz="6" w:space="0" w:color="auto"/>
              <w:right w:val="single" w:sz="6" w:space="0" w:color="auto"/>
            </w:tcBorders>
            <w:hideMark/>
          </w:tcPr>
          <w:p w14:paraId="7D2F297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bCs/>
                <w:lang w:eastAsia="en-GB"/>
              </w:rPr>
              <w:t>Date:</w:t>
            </w:r>
            <w:r w:rsidRPr="00282B9A">
              <w:rPr>
                <w:rFonts w:ascii="Calibri" w:eastAsia="Times New Roman" w:hAnsi="Calibri" w:cs="Calibri"/>
                <w:lang w:eastAsia="en-GB"/>
              </w:rPr>
              <w:t> </w:t>
            </w:r>
          </w:p>
        </w:tc>
        <w:tc>
          <w:tcPr>
            <w:tcW w:w="5985" w:type="dxa"/>
            <w:gridSpan w:val="4"/>
            <w:tcBorders>
              <w:top w:val="single" w:sz="6" w:space="0" w:color="auto"/>
              <w:left w:val="single" w:sz="6" w:space="0" w:color="auto"/>
              <w:bottom w:val="single" w:sz="6" w:space="0" w:color="auto"/>
              <w:right w:val="single" w:sz="6" w:space="0" w:color="auto"/>
            </w:tcBorders>
            <w:hideMark/>
          </w:tcPr>
          <w:p w14:paraId="1556A3C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eastAsia="en-GB"/>
              </w:rPr>
              <w:t> </w:t>
            </w:r>
          </w:p>
        </w:tc>
      </w:tr>
    </w:tbl>
    <w:p w14:paraId="05754CBC" w14:textId="77777777" w:rsidR="00B3795D" w:rsidRPr="00B3795D" w:rsidRDefault="00B3795D" w:rsidP="00B3795D">
      <w:pPr>
        <w:spacing w:after="0" w:line="240" w:lineRule="auto"/>
        <w:jc w:val="both"/>
        <w:rPr>
          <w:sz w:val="24"/>
          <w:szCs w:val="24"/>
        </w:rPr>
      </w:pPr>
    </w:p>
    <w:p w14:paraId="3C1B2B63" w14:textId="77777777" w:rsidR="00B3795D" w:rsidRDefault="00B3795D" w:rsidP="00B3795D">
      <w:pPr>
        <w:spacing w:after="0" w:line="240" w:lineRule="auto"/>
        <w:jc w:val="both"/>
      </w:pPr>
    </w:p>
    <w:p w14:paraId="7BF67C76" w14:textId="3036EDC5" w:rsidR="00F51887" w:rsidRDefault="00F51887">
      <w:r>
        <w:br w:type="page"/>
      </w:r>
    </w:p>
    <w:p w14:paraId="28679FFF" w14:textId="77777777" w:rsidR="00B2774D" w:rsidRDefault="00B2774D" w:rsidP="00B2774D">
      <w:pPr>
        <w:jc w:val="center"/>
        <w:rPr>
          <w:b/>
          <w:bCs/>
          <w:sz w:val="32"/>
          <w:szCs w:val="32"/>
        </w:rPr>
      </w:pPr>
      <w:r>
        <w:rPr>
          <w:b/>
          <w:bCs/>
          <w:sz w:val="32"/>
          <w:szCs w:val="32"/>
        </w:rPr>
        <w:lastRenderedPageBreak/>
        <w:t>Re-Allocation Appeal Form</w:t>
      </w:r>
    </w:p>
    <w:p w14:paraId="2A71CEAF" w14:textId="77777777" w:rsidR="00B2774D" w:rsidRDefault="00B2774D" w:rsidP="00B2774D">
      <w:r>
        <w:t xml:space="preserve">This form should be completed if you wish to submit an appeal regarding the outcome of your reallocation application.  An appeal may be submitted where the applicant is able to demonstrate that the actions of reallocation panel have not followed procedure when managing and reviewing a reallocation application, in line with the Wales Foundation Re-allocation Policy. </w:t>
      </w:r>
    </w:p>
    <w:p w14:paraId="6B12C944" w14:textId="77777777" w:rsidR="00B2774D" w:rsidRDefault="00B2774D" w:rsidP="00B2774D">
      <w:pPr>
        <w:rPr>
          <w:b/>
          <w:bCs/>
        </w:rPr>
      </w:pPr>
      <w:r>
        <w:rPr>
          <w:b/>
          <w:bCs/>
        </w:rPr>
        <w:t xml:space="preserve">All appeals must be submitted within 10 working days of the Re-allocation Outcome decision. </w:t>
      </w:r>
    </w:p>
    <w:p w14:paraId="4AC030A9" w14:textId="77777777" w:rsidR="00B2774D" w:rsidRDefault="00B2774D" w:rsidP="00B2774D">
      <w:r>
        <w:t xml:space="preserve">Please submit appeals to: </w:t>
      </w:r>
      <w:hyperlink r:id="rId15">
        <w:r w:rsidRPr="610BCCDF">
          <w:rPr>
            <w:rStyle w:val="Hyperlink"/>
          </w:rPr>
          <w:t>HEIW.FoundationSchool@wales.nhs.uk</w:t>
        </w:r>
      </w:hyperlink>
      <w:r>
        <w:t xml:space="preserve">. </w:t>
      </w:r>
    </w:p>
    <w:tbl>
      <w:tblPr>
        <w:tblStyle w:val="TableGrid"/>
        <w:tblW w:w="0" w:type="auto"/>
        <w:tblLook w:val="04A0" w:firstRow="1" w:lastRow="0" w:firstColumn="1" w:lastColumn="0" w:noHBand="0" w:noVBand="1"/>
      </w:tblPr>
      <w:tblGrid>
        <w:gridCol w:w="1502"/>
        <w:gridCol w:w="3005"/>
        <w:gridCol w:w="1503"/>
        <w:gridCol w:w="3006"/>
      </w:tblGrid>
      <w:tr w:rsidR="00B2774D" w14:paraId="0765138F" w14:textId="77777777" w:rsidTr="00800446">
        <w:tc>
          <w:tcPr>
            <w:tcW w:w="9016" w:type="dxa"/>
            <w:gridSpan w:val="4"/>
            <w:shd w:val="clear" w:color="auto" w:fill="A6A6A6" w:themeFill="background1" w:themeFillShade="A6"/>
          </w:tcPr>
          <w:p w14:paraId="4A17A015" w14:textId="77777777" w:rsidR="00B2774D" w:rsidRPr="00AF4C81" w:rsidRDefault="00B2774D" w:rsidP="00800446">
            <w:pPr>
              <w:rPr>
                <w:b/>
                <w:bCs/>
              </w:rPr>
            </w:pPr>
            <w:r>
              <w:rPr>
                <w:b/>
                <w:bCs/>
              </w:rPr>
              <w:t>Applicant Details</w:t>
            </w:r>
          </w:p>
        </w:tc>
      </w:tr>
      <w:tr w:rsidR="00B2774D" w14:paraId="5D22A8F9" w14:textId="77777777" w:rsidTr="00800446">
        <w:tc>
          <w:tcPr>
            <w:tcW w:w="1502" w:type="dxa"/>
          </w:tcPr>
          <w:p w14:paraId="4BAC04D4" w14:textId="77777777" w:rsidR="00B2774D" w:rsidRPr="00AF4C81" w:rsidRDefault="00B2774D" w:rsidP="00800446">
            <w:pPr>
              <w:rPr>
                <w:b/>
                <w:bCs/>
              </w:rPr>
            </w:pPr>
            <w:r>
              <w:rPr>
                <w:b/>
                <w:bCs/>
              </w:rPr>
              <w:t>Surname:</w:t>
            </w:r>
          </w:p>
        </w:tc>
        <w:tc>
          <w:tcPr>
            <w:tcW w:w="3005" w:type="dxa"/>
          </w:tcPr>
          <w:p w14:paraId="2142157B" w14:textId="77777777" w:rsidR="00B2774D" w:rsidRDefault="00B2774D" w:rsidP="00800446"/>
        </w:tc>
        <w:tc>
          <w:tcPr>
            <w:tcW w:w="1503" w:type="dxa"/>
          </w:tcPr>
          <w:p w14:paraId="7F3EC8B3" w14:textId="77777777" w:rsidR="00B2774D" w:rsidRPr="00AF4C81" w:rsidRDefault="00B2774D" w:rsidP="00800446">
            <w:pPr>
              <w:rPr>
                <w:b/>
                <w:bCs/>
              </w:rPr>
            </w:pPr>
            <w:r>
              <w:rPr>
                <w:b/>
                <w:bCs/>
              </w:rPr>
              <w:t>First Name</w:t>
            </w:r>
          </w:p>
        </w:tc>
        <w:tc>
          <w:tcPr>
            <w:tcW w:w="3006" w:type="dxa"/>
          </w:tcPr>
          <w:p w14:paraId="26A68400" w14:textId="77777777" w:rsidR="00B2774D" w:rsidRDefault="00B2774D" w:rsidP="00800446"/>
        </w:tc>
      </w:tr>
      <w:tr w:rsidR="00B2774D" w14:paraId="3E36150A" w14:textId="77777777" w:rsidTr="00800446">
        <w:tc>
          <w:tcPr>
            <w:tcW w:w="1502" w:type="dxa"/>
          </w:tcPr>
          <w:p w14:paraId="15B94269" w14:textId="77777777" w:rsidR="00B2774D" w:rsidRPr="00AF4C81" w:rsidRDefault="00B2774D" w:rsidP="00800446">
            <w:pPr>
              <w:spacing w:line="259" w:lineRule="auto"/>
            </w:pPr>
            <w:r w:rsidRPr="610BCCDF">
              <w:rPr>
                <w:b/>
                <w:bCs/>
              </w:rPr>
              <w:t>Email:</w:t>
            </w:r>
          </w:p>
        </w:tc>
        <w:tc>
          <w:tcPr>
            <w:tcW w:w="7514" w:type="dxa"/>
            <w:gridSpan w:val="3"/>
          </w:tcPr>
          <w:p w14:paraId="7F356379" w14:textId="77777777" w:rsidR="00B2774D" w:rsidRDefault="00B2774D" w:rsidP="00800446"/>
        </w:tc>
      </w:tr>
      <w:tr w:rsidR="00B2774D" w14:paraId="0057D315" w14:textId="77777777" w:rsidTr="00800446">
        <w:tc>
          <w:tcPr>
            <w:tcW w:w="9016" w:type="dxa"/>
            <w:gridSpan w:val="4"/>
            <w:shd w:val="clear" w:color="auto" w:fill="A6A6A6" w:themeFill="background1" w:themeFillShade="A6"/>
          </w:tcPr>
          <w:p w14:paraId="3BD1F2AE" w14:textId="77777777" w:rsidR="00B2774D" w:rsidRPr="00FA297E" w:rsidRDefault="00B2774D" w:rsidP="00800446">
            <w:pPr>
              <w:rPr>
                <w:b/>
                <w:bCs/>
              </w:rPr>
            </w:pPr>
            <w:r>
              <w:rPr>
                <w:b/>
                <w:bCs/>
              </w:rPr>
              <w:t>Reason for Appeal</w:t>
            </w:r>
          </w:p>
        </w:tc>
      </w:tr>
      <w:tr w:rsidR="00B2774D" w14:paraId="5E2A0EA6" w14:textId="77777777" w:rsidTr="00800446">
        <w:tc>
          <w:tcPr>
            <w:tcW w:w="9016" w:type="dxa"/>
            <w:gridSpan w:val="4"/>
          </w:tcPr>
          <w:p w14:paraId="44498640" w14:textId="77777777" w:rsidR="00B2774D" w:rsidRDefault="00B2774D" w:rsidP="00800446"/>
          <w:p w14:paraId="53B012E0" w14:textId="77777777" w:rsidR="00B2774D" w:rsidRDefault="00000000" w:rsidP="00800446">
            <w:sdt>
              <w:sdtPr>
                <w:id w:val="-2134700698"/>
                <w14:checkbox>
                  <w14:checked w14:val="0"/>
                  <w14:checkedState w14:val="2612" w14:font="MS Gothic"/>
                  <w14:uncheckedState w14:val="2610" w14:font="MS Gothic"/>
                </w14:checkbox>
              </w:sdtPr>
              <w:sdtContent>
                <w:r w:rsidR="00B2774D">
                  <w:rPr>
                    <w:rFonts w:ascii="MS Gothic" w:eastAsia="MS Gothic" w:hAnsi="MS Gothic" w:hint="eastAsia"/>
                  </w:rPr>
                  <w:t>☐</w:t>
                </w:r>
              </w:sdtContent>
            </w:sdt>
            <w:r w:rsidR="00B2774D">
              <w:t xml:space="preserve">    The process was not applied with appropriate diligence or due care</w:t>
            </w:r>
          </w:p>
          <w:p w14:paraId="24D10A7F" w14:textId="77777777" w:rsidR="00B2774D" w:rsidRDefault="00B2774D" w:rsidP="00800446"/>
          <w:p w14:paraId="028C6BEE" w14:textId="77777777" w:rsidR="00B2774D" w:rsidRDefault="00000000" w:rsidP="00800446">
            <w:sdt>
              <w:sdtPr>
                <w:id w:val="-685673370"/>
                <w14:checkbox>
                  <w14:checked w14:val="0"/>
                  <w14:checkedState w14:val="2612" w14:font="MS Gothic"/>
                  <w14:uncheckedState w14:val="2610" w14:font="MS Gothic"/>
                </w14:checkbox>
              </w:sdtPr>
              <w:sdtContent>
                <w:r w:rsidR="00B2774D">
                  <w:rPr>
                    <w:rFonts w:ascii="MS Gothic" w:eastAsia="MS Gothic" w:hAnsi="MS Gothic" w:hint="eastAsia"/>
                  </w:rPr>
                  <w:t>☐</w:t>
                </w:r>
              </w:sdtContent>
            </w:sdt>
            <w:r w:rsidR="00B2774D">
              <w:t xml:space="preserve">     Decisions regarding your application were made in a prejudicial way</w:t>
            </w:r>
          </w:p>
          <w:p w14:paraId="60152901" w14:textId="77777777" w:rsidR="00B2774D" w:rsidRDefault="00B2774D" w:rsidP="00800446"/>
          <w:p w14:paraId="26D2F744" w14:textId="77777777" w:rsidR="00B2774D" w:rsidRDefault="00000000" w:rsidP="00800446">
            <w:sdt>
              <w:sdtPr>
                <w:id w:val="1714146659"/>
                <w14:checkbox>
                  <w14:checked w14:val="0"/>
                  <w14:checkedState w14:val="2612" w14:font="MS Gothic"/>
                  <w14:uncheckedState w14:val="2610" w14:font="MS Gothic"/>
                </w14:checkbox>
              </w:sdtPr>
              <w:sdtContent>
                <w:r w:rsidR="00B2774D">
                  <w:rPr>
                    <w:rFonts w:ascii="MS Gothic" w:eastAsia="MS Gothic" w:hAnsi="MS Gothic" w:hint="eastAsia"/>
                  </w:rPr>
                  <w:t>☐</w:t>
                </w:r>
              </w:sdtContent>
            </w:sdt>
            <w:r w:rsidR="00B2774D">
              <w:t xml:space="preserve">     That the panel did not follow due process and this resulted in an error in the assessment of my reallocation request</w:t>
            </w:r>
          </w:p>
          <w:p w14:paraId="0664A567" w14:textId="77777777" w:rsidR="00B2774D" w:rsidRDefault="00B2774D" w:rsidP="00800446"/>
        </w:tc>
      </w:tr>
      <w:tr w:rsidR="00B2774D" w14:paraId="7F284853" w14:textId="77777777" w:rsidTr="00800446">
        <w:tc>
          <w:tcPr>
            <w:tcW w:w="9016" w:type="dxa"/>
            <w:gridSpan w:val="4"/>
            <w:shd w:val="clear" w:color="auto" w:fill="A6A6A6" w:themeFill="background1" w:themeFillShade="A6"/>
          </w:tcPr>
          <w:p w14:paraId="0E80D2EB" w14:textId="77777777" w:rsidR="00B2774D" w:rsidRDefault="00B2774D" w:rsidP="00800446">
            <w:r>
              <w:rPr>
                <w:b/>
                <w:bCs/>
              </w:rPr>
              <w:t>Provide brief and clear comments about your application for appeal (maximum 500 words)</w:t>
            </w:r>
          </w:p>
        </w:tc>
      </w:tr>
      <w:tr w:rsidR="00B2774D" w14:paraId="442AB3BD" w14:textId="77777777" w:rsidTr="00800446">
        <w:tc>
          <w:tcPr>
            <w:tcW w:w="9016" w:type="dxa"/>
            <w:gridSpan w:val="4"/>
          </w:tcPr>
          <w:p w14:paraId="476B98E1" w14:textId="77777777" w:rsidR="00B2774D" w:rsidRDefault="00B2774D" w:rsidP="00800446">
            <w:pPr>
              <w:rPr>
                <w:b/>
                <w:bCs/>
              </w:rPr>
            </w:pPr>
          </w:p>
          <w:p w14:paraId="05D4CBFB" w14:textId="77777777" w:rsidR="00B2774D" w:rsidRDefault="00B2774D" w:rsidP="00800446">
            <w:pPr>
              <w:rPr>
                <w:b/>
                <w:bCs/>
              </w:rPr>
            </w:pPr>
          </w:p>
          <w:p w14:paraId="4FA2004C" w14:textId="77777777" w:rsidR="00B2774D" w:rsidRDefault="00B2774D" w:rsidP="00800446">
            <w:pPr>
              <w:rPr>
                <w:b/>
                <w:bCs/>
              </w:rPr>
            </w:pPr>
          </w:p>
          <w:p w14:paraId="14F25295" w14:textId="77777777" w:rsidR="00B2774D" w:rsidRDefault="00B2774D" w:rsidP="00800446">
            <w:pPr>
              <w:rPr>
                <w:b/>
                <w:bCs/>
              </w:rPr>
            </w:pPr>
          </w:p>
          <w:p w14:paraId="2F56D1FB" w14:textId="77777777" w:rsidR="00B2774D" w:rsidRDefault="00B2774D" w:rsidP="00800446">
            <w:pPr>
              <w:rPr>
                <w:b/>
                <w:bCs/>
              </w:rPr>
            </w:pPr>
          </w:p>
          <w:p w14:paraId="30C25856" w14:textId="77777777" w:rsidR="00B2774D" w:rsidRDefault="00B2774D" w:rsidP="00800446">
            <w:pPr>
              <w:rPr>
                <w:b/>
                <w:bCs/>
              </w:rPr>
            </w:pPr>
          </w:p>
          <w:p w14:paraId="2AC3A007" w14:textId="77777777" w:rsidR="00B2774D" w:rsidRDefault="00B2774D" w:rsidP="00800446">
            <w:pPr>
              <w:rPr>
                <w:b/>
                <w:bCs/>
              </w:rPr>
            </w:pPr>
          </w:p>
          <w:p w14:paraId="2DDEFCA5" w14:textId="77777777" w:rsidR="00B2774D" w:rsidRDefault="00B2774D" w:rsidP="00800446">
            <w:pPr>
              <w:rPr>
                <w:b/>
                <w:bCs/>
              </w:rPr>
            </w:pPr>
          </w:p>
          <w:p w14:paraId="5E8F0016" w14:textId="77777777" w:rsidR="00B2774D" w:rsidRDefault="00B2774D" w:rsidP="00800446">
            <w:pPr>
              <w:rPr>
                <w:b/>
                <w:bCs/>
              </w:rPr>
            </w:pPr>
          </w:p>
          <w:p w14:paraId="2F032409" w14:textId="77777777" w:rsidR="00B2774D" w:rsidRDefault="00B2774D" w:rsidP="00800446">
            <w:pPr>
              <w:rPr>
                <w:b/>
                <w:bCs/>
              </w:rPr>
            </w:pPr>
          </w:p>
          <w:p w14:paraId="268A3128" w14:textId="77777777" w:rsidR="00B2774D" w:rsidRDefault="00B2774D" w:rsidP="00800446">
            <w:pPr>
              <w:rPr>
                <w:b/>
                <w:bCs/>
              </w:rPr>
            </w:pPr>
          </w:p>
          <w:p w14:paraId="1E8C94BD" w14:textId="77777777" w:rsidR="00B2774D" w:rsidRDefault="00B2774D" w:rsidP="00800446">
            <w:pPr>
              <w:rPr>
                <w:b/>
                <w:bCs/>
              </w:rPr>
            </w:pPr>
          </w:p>
          <w:p w14:paraId="1232DBE6" w14:textId="77777777" w:rsidR="00B2774D" w:rsidRPr="00AF4C81" w:rsidRDefault="00B2774D" w:rsidP="00800446">
            <w:pPr>
              <w:rPr>
                <w:b/>
                <w:bCs/>
              </w:rPr>
            </w:pPr>
          </w:p>
        </w:tc>
      </w:tr>
      <w:tr w:rsidR="00B2774D" w:rsidRPr="00AF4C81" w14:paraId="2B95C657" w14:textId="77777777" w:rsidTr="00800446">
        <w:tc>
          <w:tcPr>
            <w:tcW w:w="9016" w:type="dxa"/>
            <w:gridSpan w:val="4"/>
            <w:shd w:val="clear" w:color="auto" w:fill="A6A6A6" w:themeFill="background1" w:themeFillShade="A6"/>
          </w:tcPr>
          <w:p w14:paraId="353E2171" w14:textId="77777777" w:rsidR="00B2774D" w:rsidRPr="00AF4C81" w:rsidRDefault="00B2774D" w:rsidP="00800446">
            <w:pPr>
              <w:rPr>
                <w:b/>
                <w:bCs/>
              </w:rPr>
            </w:pPr>
            <w:r>
              <w:rPr>
                <w:b/>
                <w:bCs/>
              </w:rPr>
              <w:t>Declaration</w:t>
            </w:r>
          </w:p>
        </w:tc>
      </w:tr>
      <w:tr w:rsidR="00B2774D" w14:paraId="002D1C71" w14:textId="77777777" w:rsidTr="00800446">
        <w:tc>
          <w:tcPr>
            <w:tcW w:w="9016" w:type="dxa"/>
            <w:gridSpan w:val="4"/>
          </w:tcPr>
          <w:p w14:paraId="2BE6CCBA" w14:textId="77777777" w:rsidR="00B2774D" w:rsidRDefault="00B2774D" w:rsidP="00800446">
            <w:r>
              <w:t>I confirm that:</w:t>
            </w:r>
          </w:p>
          <w:p w14:paraId="5048BC3C" w14:textId="77777777" w:rsidR="00B2774D" w:rsidRDefault="00B2774D" w:rsidP="00B2774D">
            <w:pPr>
              <w:pStyle w:val="ListParagraph"/>
              <w:numPr>
                <w:ilvl w:val="0"/>
                <w:numId w:val="10"/>
              </w:numPr>
            </w:pPr>
            <w:r>
              <w:t>The above information is correct and truthful.</w:t>
            </w:r>
          </w:p>
          <w:p w14:paraId="116A1A46" w14:textId="77777777" w:rsidR="00B2774D" w:rsidRDefault="00B2774D" w:rsidP="00B2774D">
            <w:pPr>
              <w:pStyle w:val="ListParagraph"/>
              <w:numPr>
                <w:ilvl w:val="0"/>
                <w:numId w:val="10"/>
              </w:numPr>
            </w:pPr>
            <w:r>
              <w:t>I have stated my grounds for appeal which I wish the appeals panel to consider.</w:t>
            </w:r>
          </w:p>
          <w:p w14:paraId="2E7EA60E" w14:textId="77777777" w:rsidR="00B2774D" w:rsidRDefault="00B2774D" w:rsidP="00800446"/>
          <w:p w14:paraId="4BB52A85" w14:textId="77777777" w:rsidR="00B2774D" w:rsidRDefault="00B2774D" w:rsidP="00800446">
            <w:r>
              <w:t>I hereby formally submit my request to appeal the outcome of my reallocation application.</w:t>
            </w:r>
          </w:p>
        </w:tc>
      </w:tr>
      <w:tr w:rsidR="00B2774D" w14:paraId="50A4DE8F" w14:textId="77777777" w:rsidTr="00800446">
        <w:tc>
          <w:tcPr>
            <w:tcW w:w="1502" w:type="dxa"/>
            <w:shd w:val="clear" w:color="auto" w:fill="A6A6A6" w:themeFill="background1" w:themeFillShade="A6"/>
          </w:tcPr>
          <w:p w14:paraId="5DA8D2A5" w14:textId="77777777" w:rsidR="00B2774D" w:rsidRPr="00AF4C81" w:rsidRDefault="00B2774D" w:rsidP="00800446">
            <w:pPr>
              <w:rPr>
                <w:b/>
                <w:bCs/>
              </w:rPr>
            </w:pPr>
            <w:r>
              <w:rPr>
                <w:b/>
                <w:bCs/>
              </w:rPr>
              <w:t>Signed</w:t>
            </w:r>
          </w:p>
        </w:tc>
        <w:tc>
          <w:tcPr>
            <w:tcW w:w="7514" w:type="dxa"/>
            <w:gridSpan w:val="3"/>
          </w:tcPr>
          <w:p w14:paraId="30A5FB9B" w14:textId="77777777" w:rsidR="00B2774D" w:rsidRDefault="00B2774D" w:rsidP="00800446"/>
          <w:p w14:paraId="6AB22E3E" w14:textId="77777777" w:rsidR="00B2774D" w:rsidRDefault="00B2774D" w:rsidP="00800446"/>
        </w:tc>
      </w:tr>
      <w:tr w:rsidR="00B2774D" w14:paraId="70151C49" w14:textId="77777777" w:rsidTr="00800446">
        <w:tc>
          <w:tcPr>
            <w:tcW w:w="1502" w:type="dxa"/>
            <w:shd w:val="clear" w:color="auto" w:fill="A6A6A6" w:themeFill="background1" w:themeFillShade="A6"/>
          </w:tcPr>
          <w:p w14:paraId="5FFAEC37" w14:textId="77777777" w:rsidR="00B2774D" w:rsidRPr="00AF4C81" w:rsidRDefault="00B2774D" w:rsidP="00800446">
            <w:pPr>
              <w:rPr>
                <w:b/>
                <w:bCs/>
              </w:rPr>
            </w:pPr>
            <w:r>
              <w:rPr>
                <w:b/>
                <w:bCs/>
              </w:rPr>
              <w:t>Date</w:t>
            </w:r>
          </w:p>
        </w:tc>
        <w:tc>
          <w:tcPr>
            <w:tcW w:w="7514" w:type="dxa"/>
            <w:gridSpan w:val="3"/>
          </w:tcPr>
          <w:p w14:paraId="3844D2C5" w14:textId="77777777" w:rsidR="00B2774D" w:rsidRDefault="00B2774D" w:rsidP="00800446"/>
          <w:p w14:paraId="4356B2C6" w14:textId="77777777" w:rsidR="00B2774D" w:rsidRDefault="00B2774D" w:rsidP="00800446"/>
        </w:tc>
      </w:tr>
    </w:tbl>
    <w:p w14:paraId="464C6AB2" w14:textId="77777777" w:rsidR="00CB190A" w:rsidRPr="00CB190A" w:rsidRDefault="00CB190A" w:rsidP="00CB190A"/>
    <w:sectPr w:rsidR="00CB190A" w:rsidRPr="00CB190A" w:rsidSect="000B0AC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9F31" w14:textId="77777777" w:rsidR="00EE33EC" w:rsidRDefault="00EE33EC" w:rsidP="0085757A">
      <w:pPr>
        <w:spacing w:after="0" w:line="240" w:lineRule="auto"/>
      </w:pPr>
      <w:r>
        <w:separator/>
      </w:r>
    </w:p>
  </w:endnote>
  <w:endnote w:type="continuationSeparator" w:id="0">
    <w:p w14:paraId="5E011186" w14:textId="77777777" w:rsidR="00EE33EC" w:rsidRDefault="00EE33EC" w:rsidP="0085757A">
      <w:pPr>
        <w:spacing w:after="0" w:line="240" w:lineRule="auto"/>
      </w:pPr>
      <w:r>
        <w:continuationSeparator/>
      </w:r>
    </w:p>
  </w:endnote>
  <w:endnote w:type="continuationNotice" w:id="1">
    <w:p w14:paraId="25C515D4" w14:textId="77777777" w:rsidR="00EE33EC" w:rsidRDefault="00EE3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83A1" w14:textId="23FCEB2B" w:rsidR="002C3273" w:rsidRDefault="1E18333D">
    <w:pPr>
      <w:pStyle w:val="Footer"/>
    </w:pPr>
    <w:r>
      <w:t xml:space="preserve">Version </w:t>
    </w:r>
    <w:r w:rsidR="00D40E48">
      <w:t>4</w:t>
    </w:r>
    <w:r>
      <w:t xml:space="preserve"> –</w:t>
    </w:r>
    <w:r w:rsidR="00D40E48">
      <w:t xml:space="preserve">August </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D737" w14:textId="77777777" w:rsidR="00EE33EC" w:rsidRDefault="00EE33EC" w:rsidP="0085757A">
      <w:pPr>
        <w:spacing w:after="0" w:line="240" w:lineRule="auto"/>
      </w:pPr>
      <w:r>
        <w:separator/>
      </w:r>
    </w:p>
  </w:footnote>
  <w:footnote w:type="continuationSeparator" w:id="0">
    <w:p w14:paraId="20828ECE" w14:textId="77777777" w:rsidR="00EE33EC" w:rsidRDefault="00EE33EC" w:rsidP="0085757A">
      <w:pPr>
        <w:spacing w:after="0" w:line="240" w:lineRule="auto"/>
      </w:pPr>
      <w:r>
        <w:continuationSeparator/>
      </w:r>
    </w:p>
  </w:footnote>
  <w:footnote w:type="continuationNotice" w:id="1">
    <w:p w14:paraId="51EC9D50" w14:textId="77777777" w:rsidR="00EE33EC" w:rsidRDefault="00EE33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BE09" w14:textId="71A1005B" w:rsidR="0085757A" w:rsidRDefault="00095882" w:rsidP="0085757A">
    <w:pPr>
      <w:pStyle w:val="Header"/>
      <w:jc w:val="right"/>
    </w:pPr>
    <w:r>
      <w:rPr>
        <w:noProof/>
        <w:lang w:eastAsia="en-GB"/>
      </w:rPr>
      <w:drawing>
        <wp:anchor distT="0" distB="0" distL="114300" distR="114300" simplePos="0" relativeHeight="251658240" behindDoc="0" locked="0" layoutInCell="1" allowOverlap="1" wp14:anchorId="48979506" wp14:editId="4DDEE64F">
          <wp:simplePos x="0" y="0"/>
          <wp:positionH relativeFrom="column">
            <wp:posOffset>3581400</wp:posOffset>
          </wp:positionH>
          <wp:positionV relativeFrom="paragraph">
            <wp:posOffset>-229235</wp:posOffset>
          </wp:positionV>
          <wp:extent cx="2948940" cy="692785"/>
          <wp:effectExtent l="0" t="0" r="3810" b="0"/>
          <wp:wrapSquare wrapText="bothSides"/>
          <wp:docPr id="1" name="Picture 1" descr="S:\Common\Communications\HEIW\Branding\Logos\HEIW (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on\Communications\HEIW\Branding\Logos\HEIW (Standar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940" cy="692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100C"/>
    <w:multiLevelType w:val="hybridMultilevel"/>
    <w:tmpl w:val="2DBE39BE"/>
    <w:lvl w:ilvl="0" w:tplc="793423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05382"/>
    <w:multiLevelType w:val="hybridMultilevel"/>
    <w:tmpl w:val="7D8610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09185C"/>
    <w:multiLevelType w:val="hybridMultilevel"/>
    <w:tmpl w:val="72522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673997"/>
    <w:multiLevelType w:val="multilevel"/>
    <w:tmpl w:val="498E3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763451"/>
    <w:multiLevelType w:val="hybridMultilevel"/>
    <w:tmpl w:val="7F460D64"/>
    <w:lvl w:ilvl="0" w:tplc="7934232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910527"/>
    <w:multiLevelType w:val="multilevel"/>
    <w:tmpl w:val="D436A8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7D6678"/>
    <w:multiLevelType w:val="hybridMultilevel"/>
    <w:tmpl w:val="9614202E"/>
    <w:lvl w:ilvl="0" w:tplc="731C6F7C">
      <w:start w:val="1"/>
      <w:numFmt w:val="bullet"/>
      <w:lvlText w:val="-"/>
      <w:lvlJc w:val="left"/>
      <w:pPr>
        <w:ind w:left="720" w:hanging="360"/>
      </w:pPr>
      <w:rPr>
        <w:rFonts w:ascii="Calibri" w:eastAsia="Times New Roman" w:hAnsi="Calibri" w:cs="Calibri" w:hint="default"/>
        <w:sz w:val="24"/>
      </w:rPr>
    </w:lvl>
    <w:lvl w:ilvl="1" w:tplc="08090003">
      <w:start w:val="1"/>
      <w:numFmt w:val="bullet"/>
      <w:lvlText w:val="o"/>
      <w:lvlJc w:val="left"/>
      <w:pPr>
        <w:ind w:left="1440" w:hanging="360"/>
      </w:pPr>
      <w:rPr>
        <w:rFonts w:ascii="Courier New" w:hAnsi="Courier New" w:cs="Courier New" w:hint="default"/>
      </w:rPr>
    </w:lvl>
    <w:lvl w:ilvl="2" w:tplc="F2D09D62">
      <w:start w:val="1"/>
      <w:numFmt w:val="lowerRoman"/>
      <w:lvlText w:val="%3."/>
      <w:lvlJc w:val="right"/>
      <w:pPr>
        <w:ind w:left="2160" w:hanging="360"/>
      </w:pPr>
      <w:rPr>
        <w:sz w:val="24"/>
        <w:szCs w:val="24"/>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2641D"/>
    <w:multiLevelType w:val="hybridMultilevel"/>
    <w:tmpl w:val="7308527E"/>
    <w:lvl w:ilvl="0" w:tplc="A9B4E3E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E57583"/>
    <w:multiLevelType w:val="hybridMultilevel"/>
    <w:tmpl w:val="CCFA442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5E6818A1"/>
    <w:multiLevelType w:val="hybridMultilevel"/>
    <w:tmpl w:val="162C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D6D02"/>
    <w:multiLevelType w:val="hybridMultilevel"/>
    <w:tmpl w:val="4B625B12"/>
    <w:lvl w:ilvl="0" w:tplc="230E3958">
      <w:start w:val="1"/>
      <w:numFmt w:val="decimal"/>
      <w:lvlText w:val="%1)"/>
      <w:lvlJc w:val="left"/>
      <w:pPr>
        <w:ind w:left="360" w:hanging="360"/>
      </w:pPr>
      <w:rPr>
        <w:rFonts w:hint="default"/>
        <w:b w:val="0"/>
        <w:sz w:val="2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9AC37DE"/>
    <w:multiLevelType w:val="hybridMultilevel"/>
    <w:tmpl w:val="1274330C"/>
    <w:lvl w:ilvl="0" w:tplc="640EEA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B1535D1"/>
    <w:multiLevelType w:val="multilevel"/>
    <w:tmpl w:val="948C3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F2553D"/>
    <w:multiLevelType w:val="multilevel"/>
    <w:tmpl w:val="A7981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2456196">
    <w:abstractNumId w:val="7"/>
  </w:num>
  <w:num w:numId="2" w16cid:durableId="1847476754">
    <w:abstractNumId w:val="9"/>
  </w:num>
  <w:num w:numId="3" w16cid:durableId="1331982424">
    <w:abstractNumId w:val="0"/>
  </w:num>
  <w:num w:numId="4" w16cid:durableId="977958043">
    <w:abstractNumId w:val="1"/>
  </w:num>
  <w:num w:numId="5" w16cid:durableId="245379406">
    <w:abstractNumId w:val="4"/>
  </w:num>
  <w:num w:numId="6" w16cid:durableId="293602892">
    <w:abstractNumId w:val="12"/>
  </w:num>
  <w:num w:numId="7" w16cid:durableId="951984251">
    <w:abstractNumId w:val="3"/>
  </w:num>
  <w:num w:numId="8" w16cid:durableId="931476721">
    <w:abstractNumId w:val="13"/>
  </w:num>
  <w:num w:numId="9" w16cid:durableId="392437435">
    <w:abstractNumId w:val="5"/>
  </w:num>
  <w:num w:numId="10" w16cid:durableId="2032875851">
    <w:abstractNumId w:val="2"/>
  </w:num>
  <w:num w:numId="11" w16cid:durableId="229774464">
    <w:abstractNumId w:val="11"/>
  </w:num>
  <w:num w:numId="12" w16cid:durableId="21786348">
    <w:abstractNumId w:val="10"/>
  </w:num>
  <w:num w:numId="13" w16cid:durableId="1025450004">
    <w:abstractNumId w:val="8"/>
  </w:num>
  <w:num w:numId="14" w16cid:durableId="219218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18"/>
    <w:rsid w:val="00001A66"/>
    <w:rsid w:val="00003C35"/>
    <w:rsid w:val="00032AE2"/>
    <w:rsid w:val="00036AF6"/>
    <w:rsid w:val="0007660A"/>
    <w:rsid w:val="00085D2D"/>
    <w:rsid w:val="00087242"/>
    <w:rsid w:val="000936F0"/>
    <w:rsid w:val="00093849"/>
    <w:rsid w:val="00095882"/>
    <w:rsid w:val="000A46E6"/>
    <w:rsid w:val="000B0AC2"/>
    <w:rsid w:val="000B3951"/>
    <w:rsid w:val="000B4A22"/>
    <w:rsid w:val="000C1519"/>
    <w:rsid w:val="000C6E58"/>
    <w:rsid w:val="000D30BD"/>
    <w:rsid w:val="000D69D0"/>
    <w:rsid w:val="000E1F25"/>
    <w:rsid w:val="000F2C6C"/>
    <w:rsid w:val="0010643F"/>
    <w:rsid w:val="00106783"/>
    <w:rsid w:val="001078B5"/>
    <w:rsid w:val="00123897"/>
    <w:rsid w:val="001267AE"/>
    <w:rsid w:val="001320B7"/>
    <w:rsid w:val="00134FCB"/>
    <w:rsid w:val="001470F6"/>
    <w:rsid w:val="00154790"/>
    <w:rsid w:val="0016181A"/>
    <w:rsid w:val="00165DC1"/>
    <w:rsid w:val="00177F33"/>
    <w:rsid w:val="0019673D"/>
    <w:rsid w:val="001A46D2"/>
    <w:rsid w:val="001B215E"/>
    <w:rsid w:val="001B7685"/>
    <w:rsid w:val="001D3922"/>
    <w:rsid w:val="001E4263"/>
    <w:rsid w:val="00223955"/>
    <w:rsid w:val="002441F8"/>
    <w:rsid w:val="00282B9A"/>
    <w:rsid w:val="0028627F"/>
    <w:rsid w:val="00295119"/>
    <w:rsid w:val="002A0CE1"/>
    <w:rsid w:val="002A5560"/>
    <w:rsid w:val="002A620E"/>
    <w:rsid w:val="002C31C8"/>
    <w:rsid w:val="002C3273"/>
    <w:rsid w:val="002E16FD"/>
    <w:rsid w:val="002E6C95"/>
    <w:rsid w:val="002E76F7"/>
    <w:rsid w:val="002F5EBC"/>
    <w:rsid w:val="002F692A"/>
    <w:rsid w:val="00311272"/>
    <w:rsid w:val="00312203"/>
    <w:rsid w:val="00315709"/>
    <w:rsid w:val="00326822"/>
    <w:rsid w:val="00327358"/>
    <w:rsid w:val="00327781"/>
    <w:rsid w:val="003330E5"/>
    <w:rsid w:val="003425BC"/>
    <w:rsid w:val="003438F8"/>
    <w:rsid w:val="00352506"/>
    <w:rsid w:val="00354FA8"/>
    <w:rsid w:val="003733C4"/>
    <w:rsid w:val="00380936"/>
    <w:rsid w:val="003812E3"/>
    <w:rsid w:val="00386991"/>
    <w:rsid w:val="003B1B19"/>
    <w:rsid w:val="003B1BA1"/>
    <w:rsid w:val="003B40CE"/>
    <w:rsid w:val="003D7DF8"/>
    <w:rsid w:val="003E4A7A"/>
    <w:rsid w:val="003F66C3"/>
    <w:rsid w:val="004024AD"/>
    <w:rsid w:val="00404AEB"/>
    <w:rsid w:val="00413CA5"/>
    <w:rsid w:val="00421B35"/>
    <w:rsid w:val="00445C04"/>
    <w:rsid w:val="00456876"/>
    <w:rsid w:val="00457187"/>
    <w:rsid w:val="00464212"/>
    <w:rsid w:val="00467797"/>
    <w:rsid w:val="004719C4"/>
    <w:rsid w:val="00474B7D"/>
    <w:rsid w:val="004761F4"/>
    <w:rsid w:val="00484ED2"/>
    <w:rsid w:val="004B0AFE"/>
    <w:rsid w:val="004D2902"/>
    <w:rsid w:val="004D3D2B"/>
    <w:rsid w:val="004D4BC4"/>
    <w:rsid w:val="00501120"/>
    <w:rsid w:val="00503FDC"/>
    <w:rsid w:val="0052012A"/>
    <w:rsid w:val="00522BAD"/>
    <w:rsid w:val="0052303D"/>
    <w:rsid w:val="005254D2"/>
    <w:rsid w:val="00530366"/>
    <w:rsid w:val="00533B72"/>
    <w:rsid w:val="00536EC7"/>
    <w:rsid w:val="005454FF"/>
    <w:rsid w:val="00576DCB"/>
    <w:rsid w:val="005771E7"/>
    <w:rsid w:val="005772F3"/>
    <w:rsid w:val="00580F2D"/>
    <w:rsid w:val="0058608A"/>
    <w:rsid w:val="005A3708"/>
    <w:rsid w:val="005A4918"/>
    <w:rsid w:val="005A79C2"/>
    <w:rsid w:val="005C449A"/>
    <w:rsid w:val="005E3E84"/>
    <w:rsid w:val="005F0C91"/>
    <w:rsid w:val="005F2543"/>
    <w:rsid w:val="005F5C9F"/>
    <w:rsid w:val="005F6DA8"/>
    <w:rsid w:val="00606167"/>
    <w:rsid w:val="00634CC1"/>
    <w:rsid w:val="00641191"/>
    <w:rsid w:val="00644320"/>
    <w:rsid w:val="0064579B"/>
    <w:rsid w:val="00651DD0"/>
    <w:rsid w:val="0065672F"/>
    <w:rsid w:val="00664056"/>
    <w:rsid w:val="0067330D"/>
    <w:rsid w:val="00673F83"/>
    <w:rsid w:val="00676D4E"/>
    <w:rsid w:val="00682AA9"/>
    <w:rsid w:val="006A1772"/>
    <w:rsid w:val="006A5475"/>
    <w:rsid w:val="006C6364"/>
    <w:rsid w:val="006D012B"/>
    <w:rsid w:val="006D619C"/>
    <w:rsid w:val="006E1E90"/>
    <w:rsid w:val="006E26DB"/>
    <w:rsid w:val="006E61FF"/>
    <w:rsid w:val="006F0936"/>
    <w:rsid w:val="006F2AE3"/>
    <w:rsid w:val="006F47A5"/>
    <w:rsid w:val="006F6C41"/>
    <w:rsid w:val="00707A2A"/>
    <w:rsid w:val="007143C3"/>
    <w:rsid w:val="0072446C"/>
    <w:rsid w:val="00727073"/>
    <w:rsid w:val="00732CC5"/>
    <w:rsid w:val="00742F6F"/>
    <w:rsid w:val="00762989"/>
    <w:rsid w:val="007644AA"/>
    <w:rsid w:val="00790ADE"/>
    <w:rsid w:val="00792013"/>
    <w:rsid w:val="007B7585"/>
    <w:rsid w:val="00800446"/>
    <w:rsid w:val="00806FA9"/>
    <w:rsid w:val="008106E5"/>
    <w:rsid w:val="008107D5"/>
    <w:rsid w:val="00813304"/>
    <w:rsid w:val="00814F85"/>
    <w:rsid w:val="00822296"/>
    <w:rsid w:val="008236AA"/>
    <w:rsid w:val="008246E8"/>
    <w:rsid w:val="0082477B"/>
    <w:rsid w:val="008252AA"/>
    <w:rsid w:val="0085757A"/>
    <w:rsid w:val="00863B09"/>
    <w:rsid w:val="008714B7"/>
    <w:rsid w:val="00877DD6"/>
    <w:rsid w:val="008872A4"/>
    <w:rsid w:val="008909CD"/>
    <w:rsid w:val="008A25B1"/>
    <w:rsid w:val="008C0DA4"/>
    <w:rsid w:val="008D1217"/>
    <w:rsid w:val="008D62C4"/>
    <w:rsid w:val="008D7E9F"/>
    <w:rsid w:val="008F2C5E"/>
    <w:rsid w:val="0090027C"/>
    <w:rsid w:val="00912862"/>
    <w:rsid w:val="00916C11"/>
    <w:rsid w:val="009314E2"/>
    <w:rsid w:val="00932005"/>
    <w:rsid w:val="00934C08"/>
    <w:rsid w:val="0094024C"/>
    <w:rsid w:val="0096508E"/>
    <w:rsid w:val="009671F3"/>
    <w:rsid w:val="00982510"/>
    <w:rsid w:val="00984BF3"/>
    <w:rsid w:val="009B12F1"/>
    <w:rsid w:val="009B22B1"/>
    <w:rsid w:val="009B60FE"/>
    <w:rsid w:val="009D23FF"/>
    <w:rsid w:val="009D28D5"/>
    <w:rsid w:val="009D7BA0"/>
    <w:rsid w:val="009F1A81"/>
    <w:rsid w:val="009F218B"/>
    <w:rsid w:val="009F2570"/>
    <w:rsid w:val="00A36124"/>
    <w:rsid w:val="00A451FE"/>
    <w:rsid w:val="00A938EC"/>
    <w:rsid w:val="00A93F14"/>
    <w:rsid w:val="00AB4B37"/>
    <w:rsid w:val="00AB6950"/>
    <w:rsid w:val="00AC2CAB"/>
    <w:rsid w:val="00AD3B8A"/>
    <w:rsid w:val="00AD7684"/>
    <w:rsid w:val="00AE3B2B"/>
    <w:rsid w:val="00AE73F8"/>
    <w:rsid w:val="00AE74F6"/>
    <w:rsid w:val="00AF0B9E"/>
    <w:rsid w:val="00AF286D"/>
    <w:rsid w:val="00AF7F37"/>
    <w:rsid w:val="00B13658"/>
    <w:rsid w:val="00B147D1"/>
    <w:rsid w:val="00B154DA"/>
    <w:rsid w:val="00B2774D"/>
    <w:rsid w:val="00B3795D"/>
    <w:rsid w:val="00B54D5B"/>
    <w:rsid w:val="00B57008"/>
    <w:rsid w:val="00B67DD9"/>
    <w:rsid w:val="00B80873"/>
    <w:rsid w:val="00BA06F8"/>
    <w:rsid w:val="00BC19AD"/>
    <w:rsid w:val="00BC7B27"/>
    <w:rsid w:val="00BD03EE"/>
    <w:rsid w:val="00BD6FBD"/>
    <w:rsid w:val="00BE74AF"/>
    <w:rsid w:val="00BF157B"/>
    <w:rsid w:val="00C00281"/>
    <w:rsid w:val="00C01673"/>
    <w:rsid w:val="00C03725"/>
    <w:rsid w:val="00C06B33"/>
    <w:rsid w:val="00C177F2"/>
    <w:rsid w:val="00C27F66"/>
    <w:rsid w:val="00C3037A"/>
    <w:rsid w:val="00C41F39"/>
    <w:rsid w:val="00C42FE9"/>
    <w:rsid w:val="00C533B1"/>
    <w:rsid w:val="00C55FAD"/>
    <w:rsid w:val="00C63EA1"/>
    <w:rsid w:val="00C77ECC"/>
    <w:rsid w:val="00CB190A"/>
    <w:rsid w:val="00CB1E6E"/>
    <w:rsid w:val="00CB37D0"/>
    <w:rsid w:val="00CC6173"/>
    <w:rsid w:val="00CF0EFA"/>
    <w:rsid w:val="00CF751F"/>
    <w:rsid w:val="00D064C8"/>
    <w:rsid w:val="00D10AD9"/>
    <w:rsid w:val="00D14EA6"/>
    <w:rsid w:val="00D335A7"/>
    <w:rsid w:val="00D40E48"/>
    <w:rsid w:val="00D836D0"/>
    <w:rsid w:val="00D90A8C"/>
    <w:rsid w:val="00DB5014"/>
    <w:rsid w:val="00DD75D6"/>
    <w:rsid w:val="00DE023A"/>
    <w:rsid w:val="00DE1241"/>
    <w:rsid w:val="00DE1697"/>
    <w:rsid w:val="00DE1B0B"/>
    <w:rsid w:val="00DE254E"/>
    <w:rsid w:val="00DF5225"/>
    <w:rsid w:val="00E027CD"/>
    <w:rsid w:val="00E05EED"/>
    <w:rsid w:val="00E1744E"/>
    <w:rsid w:val="00E3686A"/>
    <w:rsid w:val="00E50076"/>
    <w:rsid w:val="00E50C5D"/>
    <w:rsid w:val="00E53EBB"/>
    <w:rsid w:val="00E62783"/>
    <w:rsid w:val="00E6554F"/>
    <w:rsid w:val="00E660D2"/>
    <w:rsid w:val="00E71266"/>
    <w:rsid w:val="00E84B7B"/>
    <w:rsid w:val="00E94F85"/>
    <w:rsid w:val="00EA65A3"/>
    <w:rsid w:val="00EB1712"/>
    <w:rsid w:val="00EC3128"/>
    <w:rsid w:val="00EC3991"/>
    <w:rsid w:val="00EC422D"/>
    <w:rsid w:val="00EC7C9C"/>
    <w:rsid w:val="00EE3055"/>
    <w:rsid w:val="00EE33EC"/>
    <w:rsid w:val="00EF51FE"/>
    <w:rsid w:val="00F0494A"/>
    <w:rsid w:val="00F04CC0"/>
    <w:rsid w:val="00F072B4"/>
    <w:rsid w:val="00F07E65"/>
    <w:rsid w:val="00F16E85"/>
    <w:rsid w:val="00F51887"/>
    <w:rsid w:val="00F67CEE"/>
    <w:rsid w:val="00F81465"/>
    <w:rsid w:val="00F83F76"/>
    <w:rsid w:val="00FA03D6"/>
    <w:rsid w:val="00FA3DFD"/>
    <w:rsid w:val="00FB6C15"/>
    <w:rsid w:val="00FB7B58"/>
    <w:rsid w:val="00FD12DE"/>
    <w:rsid w:val="00FD7607"/>
    <w:rsid w:val="00FE308A"/>
    <w:rsid w:val="00FF0275"/>
    <w:rsid w:val="00FF0EC2"/>
    <w:rsid w:val="029B561F"/>
    <w:rsid w:val="0F27446D"/>
    <w:rsid w:val="194256A2"/>
    <w:rsid w:val="1E18333D"/>
    <w:rsid w:val="1EE17912"/>
    <w:rsid w:val="308E85C8"/>
    <w:rsid w:val="3AE65269"/>
    <w:rsid w:val="3BD03ADE"/>
    <w:rsid w:val="4BB32434"/>
    <w:rsid w:val="4F0AA7D1"/>
    <w:rsid w:val="597D2B0E"/>
    <w:rsid w:val="5E663F2B"/>
    <w:rsid w:val="6B346A88"/>
    <w:rsid w:val="70E4832F"/>
    <w:rsid w:val="73CED6BF"/>
    <w:rsid w:val="791DE701"/>
    <w:rsid w:val="7E16F4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BC08E"/>
  <w15:chartTrackingRefBased/>
  <w15:docId w15:val="{7A0329D6-F740-454E-8688-0ECAA8F1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08A"/>
    <w:rPr>
      <w:color w:val="0000FF"/>
      <w:u w:val="single"/>
    </w:rPr>
  </w:style>
  <w:style w:type="table" w:styleId="TableGrid">
    <w:name w:val="Table Grid"/>
    <w:basedOn w:val="TableNormal"/>
    <w:uiPriority w:val="39"/>
    <w:rsid w:val="003B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1BA1"/>
    <w:rPr>
      <w:color w:val="808080"/>
    </w:rPr>
  </w:style>
  <w:style w:type="paragraph" w:styleId="Header">
    <w:name w:val="header"/>
    <w:basedOn w:val="Normal"/>
    <w:link w:val="HeaderChar"/>
    <w:uiPriority w:val="99"/>
    <w:unhideWhenUsed/>
    <w:rsid w:val="00857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57A"/>
  </w:style>
  <w:style w:type="paragraph" w:styleId="Footer">
    <w:name w:val="footer"/>
    <w:basedOn w:val="Normal"/>
    <w:link w:val="FooterChar"/>
    <w:uiPriority w:val="99"/>
    <w:unhideWhenUsed/>
    <w:rsid w:val="00857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57A"/>
  </w:style>
  <w:style w:type="character" w:styleId="UnresolvedMention">
    <w:name w:val="Unresolved Mention"/>
    <w:basedOn w:val="DefaultParagraphFont"/>
    <w:uiPriority w:val="99"/>
    <w:semiHidden/>
    <w:unhideWhenUsed/>
    <w:rsid w:val="008D7E9F"/>
    <w:rPr>
      <w:color w:val="605E5C"/>
      <w:shd w:val="clear" w:color="auto" w:fill="E1DFDD"/>
    </w:rPr>
  </w:style>
  <w:style w:type="paragraph" w:styleId="ListParagraph">
    <w:name w:val="List Paragraph"/>
    <w:basedOn w:val="Normal"/>
    <w:uiPriority w:val="34"/>
    <w:qFormat/>
    <w:rsid w:val="0019673D"/>
    <w:pPr>
      <w:ind w:left="720"/>
      <w:contextualSpacing/>
    </w:pPr>
  </w:style>
  <w:style w:type="paragraph" w:customStyle="1" w:styleId="paragraph">
    <w:name w:val="paragraph"/>
    <w:basedOn w:val="Normal"/>
    <w:rsid w:val="00282B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2B9A"/>
  </w:style>
  <w:style w:type="character" w:customStyle="1" w:styleId="eop">
    <w:name w:val="eop"/>
    <w:basedOn w:val="DefaultParagraphFont"/>
    <w:rsid w:val="00282B9A"/>
  </w:style>
  <w:style w:type="paragraph" w:styleId="Revision">
    <w:name w:val="Revision"/>
    <w:hidden/>
    <w:uiPriority w:val="99"/>
    <w:semiHidden/>
    <w:rsid w:val="00123897"/>
    <w:pPr>
      <w:spacing w:after="0" w:line="240" w:lineRule="auto"/>
    </w:pPr>
  </w:style>
  <w:style w:type="character" w:styleId="FollowedHyperlink">
    <w:name w:val="FollowedHyperlink"/>
    <w:basedOn w:val="DefaultParagraphFont"/>
    <w:uiPriority w:val="99"/>
    <w:semiHidden/>
    <w:unhideWhenUsed/>
    <w:rsid w:val="006A1772"/>
    <w:rPr>
      <w:color w:val="954F72" w:themeColor="followedHyperlink"/>
      <w:u w:val="single"/>
    </w:rPr>
  </w:style>
  <w:style w:type="character" w:styleId="CommentReference">
    <w:name w:val="annotation reference"/>
    <w:basedOn w:val="DefaultParagraphFont"/>
    <w:uiPriority w:val="99"/>
    <w:semiHidden/>
    <w:unhideWhenUsed/>
    <w:rsid w:val="000936F0"/>
    <w:rPr>
      <w:sz w:val="16"/>
      <w:szCs w:val="16"/>
    </w:rPr>
  </w:style>
  <w:style w:type="paragraph" w:styleId="CommentText">
    <w:name w:val="annotation text"/>
    <w:basedOn w:val="Normal"/>
    <w:link w:val="CommentTextChar"/>
    <w:uiPriority w:val="99"/>
    <w:unhideWhenUsed/>
    <w:rsid w:val="000936F0"/>
    <w:pPr>
      <w:spacing w:line="240" w:lineRule="auto"/>
    </w:pPr>
    <w:rPr>
      <w:sz w:val="20"/>
      <w:szCs w:val="20"/>
    </w:rPr>
  </w:style>
  <w:style w:type="character" w:customStyle="1" w:styleId="CommentTextChar">
    <w:name w:val="Comment Text Char"/>
    <w:basedOn w:val="DefaultParagraphFont"/>
    <w:link w:val="CommentText"/>
    <w:uiPriority w:val="99"/>
    <w:rsid w:val="000936F0"/>
    <w:rPr>
      <w:sz w:val="20"/>
      <w:szCs w:val="20"/>
    </w:rPr>
  </w:style>
  <w:style w:type="paragraph" w:styleId="CommentSubject">
    <w:name w:val="annotation subject"/>
    <w:basedOn w:val="CommentText"/>
    <w:next w:val="CommentText"/>
    <w:link w:val="CommentSubjectChar"/>
    <w:uiPriority w:val="99"/>
    <w:semiHidden/>
    <w:unhideWhenUsed/>
    <w:rsid w:val="000936F0"/>
    <w:rPr>
      <w:b/>
      <w:bCs/>
    </w:rPr>
  </w:style>
  <w:style w:type="character" w:customStyle="1" w:styleId="CommentSubjectChar">
    <w:name w:val="Comment Subject Char"/>
    <w:basedOn w:val="CommentTextChar"/>
    <w:link w:val="CommentSubject"/>
    <w:uiPriority w:val="99"/>
    <w:semiHidden/>
    <w:rsid w:val="000936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589">
      <w:bodyDiv w:val="1"/>
      <w:marLeft w:val="0"/>
      <w:marRight w:val="0"/>
      <w:marTop w:val="0"/>
      <w:marBottom w:val="0"/>
      <w:divBdr>
        <w:top w:val="none" w:sz="0" w:space="0" w:color="auto"/>
        <w:left w:val="none" w:sz="0" w:space="0" w:color="auto"/>
        <w:bottom w:val="none" w:sz="0" w:space="0" w:color="auto"/>
        <w:right w:val="none" w:sz="0" w:space="0" w:color="auto"/>
      </w:divBdr>
      <w:divsChild>
        <w:div w:id="25103840">
          <w:marLeft w:val="0"/>
          <w:marRight w:val="0"/>
          <w:marTop w:val="0"/>
          <w:marBottom w:val="0"/>
          <w:divBdr>
            <w:top w:val="none" w:sz="0" w:space="0" w:color="auto"/>
            <w:left w:val="none" w:sz="0" w:space="0" w:color="auto"/>
            <w:bottom w:val="none" w:sz="0" w:space="0" w:color="auto"/>
            <w:right w:val="none" w:sz="0" w:space="0" w:color="auto"/>
          </w:divBdr>
          <w:divsChild>
            <w:div w:id="115368587">
              <w:marLeft w:val="0"/>
              <w:marRight w:val="0"/>
              <w:marTop w:val="0"/>
              <w:marBottom w:val="0"/>
              <w:divBdr>
                <w:top w:val="none" w:sz="0" w:space="0" w:color="auto"/>
                <w:left w:val="none" w:sz="0" w:space="0" w:color="auto"/>
                <w:bottom w:val="none" w:sz="0" w:space="0" w:color="auto"/>
                <w:right w:val="none" w:sz="0" w:space="0" w:color="auto"/>
              </w:divBdr>
            </w:div>
          </w:divsChild>
        </w:div>
        <w:div w:id="29688244">
          <w:marLeft w:val="0"/>
          <w:marRight w:val="0"/>
          <w:marTop w:val="0"/>
          <w:marBottom w:val="0"/>
          <w:divBdr>
            <w:top w:val="none" w:sz="0" w:space="0" w:color="auto"/>
            <w:left w:val="none" w:sz="0" w:space="0" w:color="auto"/>
            <w:bottom w:val="none" w:sz="0" w:space="0" w:color="auto"/>
            <w:right w:val="none" w:sz="0" w:space="0" w:color="auto"/>
          </w:divBdr>
          <w:divsChild>
            <w:div w:id="60105130">
              <w:marLeft w:val="0"/>
              <w:marRight w:val="0"/>
              <w:marTop w:val="0"/>
              <w:marBottom w:val="0"/>
              <w:divBdr>
                <w:top w:val="none" w:sz="0" w:space="0" w:color="auto"/>
                <w:left w:val="none" w:sz="0" w:space="0" w:color="auto"/>
                <w:bottom w:val="none" w:sz="0" w:space="0" w:color="auto"/>
                <w:right w:val="none" w:sz="0" w:space="0" w:color="auto"/>
              </w:divBdr>
            </w:div>
          </w:divsChild>
        </w:div>
        <w:div w:id="263347844">
          <w:marLeft w:val="0"/>
          <w:marRight w:val="0"/>
          <w:marTop w:val="0"/>
          <w:marBottom w:val="0"/>
          <w:divBdr>
            <w:top w:val="none" w:sz="0" w:space="0" w:color="auto"/>
            <w:left w:val="none" w:sz="0" w:space="0" w:color="auto"/>
            <w:bottom w:val="none" w:sz="0" w:space="0" w:color="auto"/>
            <w:right w:val="none" w:sz="0" w:space="0" w:color="auto"/>
          </w:divBdr>
          <w:divsChild>
            <w:div w:id="320042683">
              <w:marLeft w:val="0"/>
              <w:marRight w:val="0"/>
              <w:marTop w:val="0"/>
              <w:marBottom w:val="0"/>
              <w:divBdr>
                <w:top w:val="none" w:sz="0" w:space="0" w:color="auto"/>
                <w:left w:val="none" w:sz="0" w:space="0" w:color="auto"/>
                <w:bottom w:val="none" w:sz="0" w:space="0" w:color="auto"/>
                <w:right w:val="none" w:sz="0" w:space="0" w:color="auto"/>
              </w:divBdr>
            </w:div>
          </w:divsChild>
        </w:div>
        <w:div w:id="356350522">
          <w:marLeft w:val="0"/>
          <w:marRight w:val="0"/>
          <w:marTop w:val="0"/>
          <w:marBottom w:val="0"/>
          <w:divBdr>
            <w:top w:val="none" w:sz="0" w:space="0" w:color="auto"/>
            <w:left w:val="none" w:sz="0" w:space="0" w:color="auto"/>
            <w:bottom w:val="none" w:sz="0" w:space="0" w:color="auto"/>
            <w:right w:val="none" w:sz="0" w:space="0" w:color="auto"/>
          </w:divBdr>
          <w:divsChild>
            <w:div w:id="2035300426">
              <w:marLeft w:val="0"/>
              <w:marRight w:val="0"/>
              <w:marTop w:val="0"/>
              <w:marBottom w:val="0"/>
              <w:divBdr>
                <w:top w:val="none" w:sz="0" w:space="0" w:color="auto"/>
                <w:left w:val="none" w:sz="0" w:space="0" w:color="auto"/>
                <w:bottom w:val="none" w:sz="0" w:space="0" w:color="auto"/>
                <w:right w:val="none" w:sz="0" w:space="0" w:color="auto"/>
              </w:divBdr>
            </w:div>
          </w:divsChild>
        </w:div>
        <w:div w:id="429661057">
          <w:marLeft w:val="0"/>
          <w:marRight w:val="0"/>
          <w:marTop w:val="0"/>
          <w:marBottom w:val="0"/>
          <w:divBdr>
            <w:top w:val="none" w:sz="0" w:space="0" w:color="auto"/>
            <w:left w:val="none" w:sz="0" w:space="0" w:color="auto"/>
            <w:bottom w:val="none" w:sz="0" w:space="0" w:color="auto"/>
            <w:right w:val="none" w:sz="0" w:space="0" w:color="auto"/>
          </w:divBdr>
          <w:divsChild>
            <w:div w:id="1092165338">
              <w:marLeft w:val="0"/>
              <w:marRight w:val="0"/>
              <w:marTop w:val="0"/>
              <w:marBottom w:val="0"/>
              <w:divBdr>
                <w:top w:val="none" w:sz="0" w:space="0" w:color="auto"/>
                <w:left w:val="none" w:sz="0" w:space="0" w:color="auto"/>
                <w:bottom w:val="none" w:sz="0" w:space="0" w:color="auto"/>
                <w:right w:val="none" w:sz="0" w:space="0" w:color="auto"/>
              </w:divBdr>
            </w:div>
          </w:divsChild>
        </w:div>
        <w:div w:id="455678180">
          <w:marLeft w:val="0"/>
          <w:marRight w:val="0"/>
          <w:marTop w:val="0"/>
          <w:marBottom w:val="0"/>
          <w:divBdr>
            <w:top w:val="none" w:sz="0" w:space="0" w:color="auto"/>
            <w:left w:val="none" w:sz="0" w:space="0" w:color="auto"/>
            <w:bottom w:val="none" w:sz="0" w:space="0" w:color="auto"/>
            <w:right w:val="none" w:sz="0" w:space="0" w:color="auto"/>
          </w:divBdr>
          <w:divsChild>
            <w:div w:id="1636183054">
              <w:marLeft w:val="0"/>
              <w:marRight w:val="0"/>
              <w:marTop w:val="0"/>
              <w:marBottom w:val="0"/>
              <w:divBdr>
                <w:top w:val="none" w:sz="0" w:space="0" w:color="auto"/>
                <w:left w:val="none" w:sz="0" w:space="0" w:color="auto"/>
                <w:bottom w:val="none" w:sz="0" w:space="0" w:color="auto"/>
                <w:right w:val="none" w:sz="0" w:space="0" w:color="auto"/>
              </w:divBdr>
            </w:div>
          </w:divsChild>
        </w:div>
        <w:div w:id="488401484">
          <w:marLeft w:val="0"/>
          <w:marRight w:val="0"/>
          <w:marTop w:val="0"/>
          <w:marBottom w:val="0"/>
          <w:divBdr>
            <w:top w:val="none" w:sz="0" w:space="0" w:color="auto"/>
            <w:left w:val="none" w:sz="0" w:space="0" w:color="auto"/>
            <w:bottom w:val="none" w:sz="0" w:space="0" w:color="auto"/>
            <w:right w:val="none" w:sz="0" w:space="0" w:color="auto"/>
          </w:divBdr>
          <w:divsChild>
            <w:div w:id="1958021999">
              <w:marLeft w:val="0"/>
              <w:marRight w:val="0"/>
              <w:marTop w:val="0"/>
              <w:marBottom w:val="0"/>
              <w:divBdr>
                <w:top w:val="none" w:sz="0" w:space="0" w:color="auto"/>
                <w:left w:val="none" w:sz="0" w:space="0" w:color="auto"/>
                <w:bottom w:val="none" w:sz="0" w:space="0" w:color="auto"/>
                <w:right w:val="none" w:sz="0" w:space="0" w:color="auto"/>
              </w:divBdr>
            </w:div>
          </w:divsChild>
        </w:div>
        <w:div w:id="553389958">
          <w:marLeft w:val="0"/>
          <w:marRight w:val="0"/>
          <w:marTop w:val="0"/>
          <w:marBottom w:val="0"/>
          <w:divBdr>
            <w:top w:val="none" w:sz="0" w:space="0" w:color="auto"/>
            <w:left w:val="none" w:sz="0" w:space="0" w:color="auto"/>
            <w:bottom w:val="none" w:sz="0" w:space="0" w:color="auto"/>
            <w:right w:val="none" w:sz="0" w:space="0" w:color="auto"/>
          </w:divBdr>
          <w:divsChild>
            <w:div w:id="274212404">
              <w:marLeft w:val="0"/>
              <w:marRight w:val="0"/>
              <w:marTop w:val="0"/>
              <w:marBottom w:val="0"/>
              <w:divBdr>
                <w:top w:val="none" w:sz="0" w:space="0" w:color="auto"/>
                <w:left w:val="none" w:sz="0" w:space="0" w:color="auto"/>
                <w:bottom w:val="none" w:sz="0" w:space="0" w:color="auto"/>
                <w:right w:val="none" w:sz="0" w:space="0" w:color="auto"/>
              </w:divBdr>
            </w:div>
          </w:divsChild>
        </w:div>
        <w:div w:id="562450478">
          <w:marLeft w:val="0"/>
          <w:marRight w:val="0"/>
          <w:marTop w:val="0"/>
          <w:marBottom w:val="0"/>
          <w:divBdr>
            <w:top w:val="none" w:sz="0" w:space="0" w:color="auto"/>
            <w:left w:val="none" w:sz="0" w:space="0" w:color="auto"/>
            <w:bottom w:val="none" w:sz="0" w:space="0" w:color="auto"/>
            <w:right w:val="none" w:sz="0" w:space="0" w:color="auto"/>
          </w:divBdr>
          <w:divsChild>
            <w:div w:id="1301961425">
              <w:marLeft w:val="0"/>
              <w:marRight w:val="0"/>
              <w:marTop w:val="0"/>
              <w:marBottom w:val="0"/>
              <w:divBdr>
                <w:top w:val="none" w:sz="0" w:space="0" w:color="auto"/>
                <w:left w:val="none" w:sz="0" w:space="0" w:color="auto"/>
                <w:bottom w:val="none" w:sz="0" w:space="0" w:color="auto"/>
                <w:right w:val="none" w:sz="0" w:space="0" w:color="auto"/>
              </w:divBdr>
            </w:div>
          </w:divsChild>
        </w:div>
        <w:div w:id="570042494">
          <w:marLeft w:val="0"/>
          <w:marRight w:val="0"/>
          <w:marTop w:val="0"/>
          <w:marBottom w:val="0"/>
          <w:divBdr>
            <w:top w:val="none" w:sz="0" w:space="0" w:color="auto"/>
            <w:left w:val="none" w:sz="0" w:space="0" w:color="auto"/>
            <w:bottom w:val="none" w:sz="0" w:space="0" w:color="auto"/>
            <w:right w:val="none" w:sz="0" w:space="0" w:color="auto"/>
          </w:divBdr>
          <w:divsChild>
            <w:div w:id="88236373">
              <w:marLeft w:val="0"/>
              <w:marRight w:val="0"/>
              <w:marTop w:val="0"/>
              <w:marBottom w:val="0"/>
              <w:divBdr>
                <w:top w:val="none" w:sz="0" w:space="0" w:color="auto"/>
                <w:left w:val="none" w:sz="0" w:space="0" w:color="auto"/>
                <w:bottom w:val="none" w:sz="0" w:space="0" w:color="auto"/>
                <w:right w:val="none" w:sz="0" w:space="0" w:color="auto"/>
              </w:divBdr>
            </w:div>
            <w:div w:id="572472142">
              <w:marLeft w:val="0"/>
              <w:marRight w:val="0"/>
              <w:marTop w:val="0"/>
              <w:marBottom w:val="0"/>
              <w:divBdr>
                <w:top w:val="none" w:sz="0" w:space="0" w:color="auto"/>
                <w:left w:val="none" w:sz="0" w:space="0" w:color="auto"/>
                <w:bottom w:val="none" w:sz="0" w:space="0" w:color="auto"/>
                <w:right w:val="none" w:sz="0" w:space="0" w:color="auto"/>
              </w:divBdr>
            </w:div>
            <w:div w:id="1022895091">
              <w:marLeft w:val="0"/>
              <w:marRight w:val="0"/>
              <w:marTop w:val="0"/>
              <w:marBottom w:val="0"/>
              <w:divBdr>
                <w:top w:val="none" w:sz="0" w:space="0" w:color="auto"/>
                <w:left w:val="none" w:sz="0" w:space="0" w:color="auto"/>
                <w:bottom w:val="none" w:sz="0" w:space="0" w:color="auto"/>
                <w:right w:val="none" w:sz="0" w:space="0" w:color="auto"/>
              </w:divBdr>
            </w:div>
            <w:div w:id="1178732755">
              <w:marLeft w:val="0"/>
              <w:marRight w:val="0"/>
              <w:marTop w:val="0"/>
              <w:marBottom w:val="0"/>
              <w:divBdr>
                <w:top w:val="none" w:sz="0" w:space="0" w:color="auto"/>
                <w:left w:val="none" w:sz="0" w:space="0" w:color="auto"/>
                <w:bottom w:val="none" w:sz="0" w:space="0" w:color="auto"/>
                <w:right w:val="none" w:sz="0" w:space="0" w:color="auto"/>
              </w:divBdr>
            </w:div>
          </w:divsChild>
        </w:div>
        <w:div w:id="651518824">
          <w:marLeft w:val="0"/>
          <w:marRight w:val="0"/>
          <w:marTop w:val="0"/>
          <w:marBottom w:val="0"/>
          <w:divBdr>
            <w:top w:val="none" w:sz="0" w:space="0" w:color="auto"/>
            <w:left w:val="none" w:sz="0" w:space="0" w:color="auto"/>
            <w:bottom w:val="none" w:sz="0" w:space="0" w:color="auto"/>
            <w:right w:val="none" w:sz="0" w:space="0" w:color="auto"/>
          </w:divBdr>
          <w:divsChild>
            <w:div w:id="562252488">
              <w:marLeft w:val="0"/>
              <w:marRight w:val="0"/>
              <w:marTop w:val="0"/>
              <w:marBottom w:val="0"/>
              <w:divBdr>
                <w:top w:val="none" w:sz="0" w:space="0" w:color="auto"/>
                <w:left w:val="none" w:sz="0" w:space="0" w:color="auto"/>
                <w:bottom w:val="none" w:sz="0" w:space="0" w:color="auto"/>
                <w:right w:val="none" w:sz="0" w:space="0" w:color="auto"/>
              </w:divBdr>
            </w:div>
            <w:div w:id="894435956">
              <w:marLeft w:val="0"/>
              <w:marRight w:val="0"/>
              <w:marTop w:val="0"/>
              <w:marBottom w:val="0"/>
              <w:divBdr>
                <w:top w:val="none" w:sz="0" w:space="0" w:color="auto"/>
                <w:left w:val="none" w:sz="0" w:space="0" w:color="auto"/>
                <w:bottom w:val="none" w:sz="0" w:space="0" w:color="auto"/>
                <w:right w:val="none" w:sz="0" w:space="0" w:color="auto"/>
              </w:divBdr>
            </w:div>
            <w:div w:id="905409117">
              <w:marLeft w:val="0"/>
              <w:marRight w:val="0"/>
              <w:marTop w:val="0"/>
              <w:marBottom w:val="0"/>
              <w:divBdr>
                <w:top w:val="none" w:sz="0" w:space="0" w:color="auto"/>
                <w:left w:val="none" w:sz="0" w:space="0" w:color="auto"/>
                <w:bottom w:val="none" w:sz="0" w:space="0" w:color="auto"/>
                <w:right w:val="none" w:sz="0" w:space="0" w:color="auto"/>
              </w:divBdr>
            </w:div>
            <w:div w:id="915672900">
              <w:marLeft w:val="0"/>
              <w:marRight w:val="0"/>
              <w:marTop w:val="0"/>
              <w:marBottom w:val="0"/>
              <w:divBdr>
                <w:top w:val="none" w:sz="0" w:space="0" w:color="auto"/>
                <w:left w:val="none" w:sz="0" w:space="0" w:color="auto"/>
                <w:bottom w:val="none" w:sz="0" w:space="0" w:color="auto"/>
                <w:right w:val="none" w:sz="0" w:space="0" w:color="auto"/>
              </w:divBdr>
            </w:div>
            <w:div w:id="1228111189">
              <w:marLeft w:val="0"/>
              <w:marRight w:val="0"/>
              <w:marTop w:val="0"/>
              <w:marBottom w:val="0"/>
              <w:divBdr>
                <w:top w:val="none" w:sz="0" w:space="0" w:color="auto"/>
                <w:left w:val="none" w:sz="0" w:space="0" w:color="auto"/>
                <w:bottom w:val="none" w:sz="0" w:space="0" w:color="auto"/>
                <w:right w:val="none" w:sz="0" w:space="0" w:color="auto"/>
              </w:divBdr>
            </w:div>
          </w:divsChild>
        </w:div>
        <w:div w:id="703794759">
          <w:marLeft w:val="0"/>
          <w:marRight w:val="0"/>
          <w:marTop w:val="0"/>
          <w:marBottom w:val="0"/>
          <w:divBdr>
            <w:top w:val="none" w:sz="0" w:space="0" w:color="auto"/>
            <w:left w:val="none" w:sz="0" w:space="0" w:color="auto"/>
            <w:bottom w:val="none" w:sz="0" w:space="0" w:color="auto"/>
            <w:right w:val="none" w:sz="0" w:space="0" w:color="auto"/>
          </w:divBdr>
          <w:divsChild>
            <w:div w:id="213659332">
              <w:marLeft w:val="0"/>
              <w:marRight w:val="0"/>
              <w:marTop w:val="0"/>
              <w:marBottom w:val="0"/>
              <w:divBdr>
                <w:top w:val="none" w:sz="0" w:space="0" w:color="auto"/>
                <w:left w:val="none" w:sz="0" w:space="0" w:color="auto"/>
                <w:bottom w:val="none" w:sz="0" w:space="0" w:color="auto"/>
                <w:right w:val="none" w:sz="0" w:space="0" w:color="auto"/>
              </w:divBdr>
            </w:div>
            <w:div w:id="1418865093">
              <w:marLeft w:val="0"/>
              <w:marRight w:val="0"/>
              <w:marTop w:val="0"/>
              <w:marBottom w:val="0"/>
              <w:divBdr>
                <w:top w:val="none" w:sz="0" w:space="0" w:color="auto"/>
                <w:left w:val="none" w:sz="0" w:space="0" w:color="auto"/>
                <w:bottom w:val="none" w:sz="0" w:space="0" w:color="auto"/>
                <w:right w:val="none" w:sz="0" w:space="0" w:color="auto"/>
              </w:divBdr>
            </w:div>
          </w:divsChild>
        </w:div>
        <w:div w:id="767580235">
          <w:marLeft w:val="0"/>
          <w:marRight w:val="0"/>
          <w:marTop w:val="0"/>
          <w:marBottom w:val="0"/>
          <w:divBdr>
            <w:top w:val="none" w:sz="0" w:space="0" w:color="auto"/>
            <w:left w:val="none" w:sz="0" w:space="0" w:color="auto"/>
            <w:bottom w:val="none" w:sz="0" w:space="0" w:color="auto"/>
            <w:right w:val="none" w:sz="0" w:space="0" w:color="auto"/>
          </w:divBdr>
          <w:divsChild>
            <w:div w:id="1666399588">
              <w:marLeft w:val="0"/>
              <w:marRight w:val="0"/>
              <w:marTop w:val="0"/>
              <w:marBottom w:val="0"/>
              <w:divBdr>
                <w:top w:val="none" w:sz="0" w:space="0" w:color="auto"/>
                <w:left w:val="none" w:sz="0" w:space="0" w:color="auto"/>
                <w:bottom w:val="none" w:sz="0" w:space="0" w:color="auto"/>
                <w:right w:val="none" w:sz="0" w:space="0" w:color="auto"/>
              </w:divBdr>
            </w:div>
          </w:divsChild>
        </w:div>
        <w:div w:id="776948987">
          <w:marLeft w:val="0"/>
          <w:marRight w:val="0"/>
          <w:marTop w:val="0"/>
          <w:marBottom w:val="0"/>
          <w:divBdr>
            <w:top w:val="none" w:sz="0" w:space="0" w:color="auto"/>
            <w:left w:val="none" w:sz="0" w:space="0" w:color="auto"/>
            <w:bottom w:val="none" w:sz="0" w:space="0" w:color="auto"/>
            <w:right w:val="none" w:sz="0" w:space="0" w:color="auto"/>
          </w:divBdr>
          <w:divsChild>
            <w:div w:id="1433477937">
              <w:marLeft w:val="0"/>
              <w:marRight w:val="0"/>
              <w:marTop w:val="0"/>
              <w:marBottom w:val="0"/>
              <w:divBdr>
                <w:top w:val="none" w:sz="0" w:space="0" w:color="auto"/>
                <w:left w:val="none" w:sz="0" w:space="0" w:color="auto"/>
                <w:bottom w:val="none" w:sz="0" w:space="0" w:color="auto"/>
                <w:right w:val="none" w:sz="0" w:space="0" w:color="auto"/>
              </w:divBdr>
            </w:div>
          </w:divsChild>
        </w:div>
        <w:div w:id="805660844">
          <w:marLeft w:val="0"/>
          <w:marRight w:val="0"/>
          <w:marTop w:val="0"/>
          <w:marBottom w:val="0"/>
          <w:divBdr>
            <w:top w:val="none" w:sz="0" w:space="0" w:color="auto"/>
            <w:left w:val="none" w:sz="0" w:space="0" w:color="auto"/>
            <w:bottom w:val="none" w:sz="0" w:space="0" w:color="auto"/>
            <w:right w:val="none" w:sz="0" w:space="0" w:color="auto"/>
          </w:divBdr>
          <w:divsChild>
            <w:div w:id="2131897175">
              <w:marLeft w:val="0"/>
              <w:marRight w:val="0"/>
              <w:marTop w:val="0"/>
              <w:marBottom w:val="0"/>
              <w:divBdr>
                <w:top w:val="none" w:sz="0" w:space="0" w:color="auto"/>
                <w:left w:val="none" w:sz="0" w:space="0" w:color="auto"/>
                <w:bottom w:val="none" w:sz="0" w:space="0" w:color="auto"/>
                <w:right w:val="none" w:sz="0" w:space="0" w:color="auto"/>
              </w:divBdr>
            </w:div>
          </w:divsChild>
        </w:div>
        <w:div w:id="885096294">
          <w:marLeft w:val="0"/>
          <w:marRight w:val="0"/>
          <w:marTop w:val="0"/>
          <w:marBottom w:val="0"/>
          <w:divBdr>
            <w:top w:val="none" w:sz="0" w:space="0" w:color="auto"/>
            <w:left w:val="none" w:sz="0" w:space="0" w:color="auto"/>
            <w:bottom w:val="none" w:sz="0" w:space="0" w:color="auto"/>
            <w:right w:val="none" w:sz="0" w:space="0" w:color="auto"/>
          </w:divBdr>
          <w:divsChild>
            <w:div w:id="1304045632">
              <w:marLeft w:val="0"/>
              <w:marRight w:val="0"/>
              <w:marTop w:val="0"/>
              <w:marBottom w:val="0"/>
              <w:divBdr>
                <w:top w:val="none" w:sz="0" w:space="0" w:color="auto"/>
                <w:left w:val="none" w:sz="0" w:space="0" w:color="auto"/>
                <w:bottom w:val="none" w:sz="0" w:space="0" w:color="auto"/>
                <w:right w:val="none" w:sz="0" w:space="0" w:color="auto"/>
              </w:divBdr>
            </w:div>
          </w:divsChild>
        </w:div>
        <w:div w:id="897781541">
          <w:marLeft w:val="0"/>
          <w:marRight w:val="0"/>
          <w:marTop w:val="0"/>
          <w:marBottom w:val="0"/>
          <w:divBdr>
            <w:top w:val="none" w:sz="0" w:space="0" w:color="auto"/>
            <w:left w:val="none" w:sz="0" w:space="0" w:color="auto"/>
            <w:bottom w:val="none" w:sz="0" w:space="0" w:color="auto"/>
            <w:right w:val="none" w:sz="0" w:space="0" w:color="auto"/>
          </w:divBdr>
          <w:divsChild>
            <w:div w:id="2103869147">
              <w:marLeft w:val="0"/>
              <w:marRight w:val="0"/>
              <w:marTop w:val="0"/>
              <w:marBottom w:val="0"/>
              <w:divBdr>
                <w:top w:val="none" w:sz="0" w:space="0" w:color="auto"/>
                <w:left w:val="none" w:sz="0" w:space="0" w:color="auto"/>
                <w:bottom w:val="none" w:sz="0" w:space="0" w:color="auto"/>
                <w:right w:val="none" w:sz="0" w:space="0" w:color="auto"/>
              </w:divBdr>
            </w:div>
          </w:divsChild>
        </w:div>
        <w:div w:id="903949586">
          <w:marLeft w:val="0"/>
          <w:marRight w:val="0"/>
          <w:marTop w:val="0"/>
          <w:marBottom w:val="0"/>
          <w:divBdr>
            <w:top w:val="none" w:sz="0" w:space="0" w:color="auto"/>
            <w:left w:val="none" w:sz="0" w:space="0" w:color="auto"/>
            <w:bottom w:val="none" w:sz="0" w:space="0" w:color="auto"/>
            <w:right w:val="none" w:sz="0" w:space="0" w:color="auto"/>
          </w:divBdr>
          <w:divsChild>
            <w:div w:id="314182411">
              <w:marLeft w:val="0"/>
              <w:marRight w:val="0"/>
              <w:marTop w:val="0"/>
              <w:marBottom w:val="0"/>
              <w:divBdr>
                <w:top w:val="none" w:sz="0" w:space="0" w:color="auto"/>
                <w:left w:val="none" w:sz="0" w:space="0" w:color="auto"/>
                <w:bottom w:val="none" w:sz="0" w:space="0" w:color="auto"/>
                <w:right w:val="none" w:sz="0" w:space="0" w:color="auto"/>
              </w:divBdr>
            </w:div>
          </w:divsChild>
        </w:div>
        <w:div w:id="1009985878">
          <w:marLeft w:val="0"/>
          <w:marRight w:val="0"/>
          <w:marTop w:val="0"/>
          <w:marBottom w:val="0"/>
          <w:divBdr>
            <w:top w:val="none" w:sz="0" w:space="0" w:color="auto"/>
            <w:left w:val="none" w:sz="0" w:space="0" w:color="auto"/>
            <w:bottom w:val="none" w:sz="0" w:space="0" w:color="auto"/>
            <w:right w:val="none" w:sz="0" w:space="0" w:color="auto"/>
          </w:divBdr>
          <w:divsChild>
            <w:div w:id="534080081">
              <w:marLeft w:val="0"/>
              <w:marRight w:val="0"/>
              <w:marTop w:val="0"/>
              <w:marBottom w:val="0"/>
              <w:divBdr>
                <w:top w:val="none" w:sz="0" w:space="0" w:color="auto"/>
                <w:left w:val="none" w:sz="0" w:space="0" w:color="auto"/>
                <w:bottom w:val="none" w:sz="0" w:space="0" w:color="auto"/>
                <w:right w:val="none" w:sz="0" w:space="0" w:color="auto"/>
              </w:divBdr>
            </w:div>
          </w:divsChild>
        </w:div>
        <w:div w:id="1019821044">
          <w:marLeft w:val="0"/>
          <w:marRight w:val="0"/>
          <w:marTop w:val="0"/>
          <w:marBottom w:val="0"/>
          <w:divBdr>
            <w:top w:val="none" w:sz="0" w:space="0" w:color="auto"/>
            <w:left w:val="none" w:sz="0" w:space="0" w:color="auto"/>
            <w:bottom w:val="none" w:sz="0" w:space="0" w:color="auto"/>
            <w:right w:val="none" w:sz="0" w:space="0" w:color="auto"/>
          </w:divBdr>
          <w:divsChild>
            <w:div w:id="1617247061">
              <w:marLeft w:val="0"/>
              <w:marRight w:val="0"/>
              <w:marTop w:val="0"/>
              <w:marBottom w:val="0"/>
              <w:divBdr>
                <w:top w:val="none" w:sz="0" w:space="0" w:color="auto"/>
                <w:left w:val="none" w:sz="0" w:space="0" w:color="auto"/>
                <w:bottom w:val="none" w:sz="0" w:space="0" w:color="auto"/>
                <w:right w:val="none" w:sz="0" w:space="0" w:color="auto"/>
              </w:divBdr>
            </w:div>
          </w:divsChild>
        </w:div>
        <w:div w:id="1023937139">
          <w:marLeft w:val="0"/>
          <w:marRight w:val="0"/>
          <w:marTop w:val="0"/>
          <w:marBottom w:val="0"/>
          <w:divBdr>
            <w:top w:val="none" w:sz="0" w:space="0" w:color="auto"/>
            <w:left w:val="none" w:sz="0" w:space="0" w:color="auto"/>
            <w:bottom w:val="none" w:sz="0" w:space="0" w:color="auto"/>
            <w:right w:val="none" w:sz="0" w:space="0" w:color="auto"/>
          </w:divBdr>
        </w:div>
        <w:div w:id="1044477693">
          <w:marLeft w:val="0"/>
          <w:marRight w:val="0"/>
          <w:marTop w:val="0"/>
          <w:marBottom w:val="0"/>
          <w:divBdr>
            <w:top w:val="none" w:sz="0" w:space="0" w:color="auto"/>
            <w:left w:val="none" w:sz="0" w:space="0" w:color="auto"/>
            <w:bottom w:val="none" w:sz="0" w:space="0" w:color="auto"/>
            <w:right w:val="none" w:sz="0" w:space="0" w:color="auto"/>
          </w:divBdr>
          <w:divsChild>
            <w:div w:id="1098135611">
              <w:marLeft w:val="0"/>
              <w:marRight w:val="0"/>
              <w:marTop w:val="0"/>
              <w:marBottom w:val="0"/>
              <w:divBdr>
                <w:top w:val="none" w:sz="0" w:space="0" w:color="auto"/>
                <w:left w:val="none" w:sz="0" w:space="0" w:color="auto"/>
                <w:bottom w:val="none" w:sz="0" w:space="0" w:color="auto"/>
                <w:right w:val="none" w:sz="0" w:space="0" w:color="auto"/>
              </w:divBdr>
            </w:div>
            <w:div w:id="1424645161">
              <w:marLeft w:val="0"/>
              <w:marRight w:val="0"/>
              <w:marTop w:val="0"/>
              <w:marBottom w:val="0"/>
              <w:divBdr>
                <w:top w:val="none" w:sz="0" w:space="0" w:color="auto"/>
                <w:left w:val="none" w:sz="0" w:space="0" w:color="auto"/>
                <w:bottom w:val="none" w:sz="0" w:space="0" w:color="auto"/>
                <w:right w:val="none" w:sz="0" w:space="0" w:color="auto"/>
              </w:divBdr>
            </w:div>
          </w:divsChild>
        </w:div>
        <w:div w:id="1086684305">
          <w:marLeft w:val="0"/>
          <w:marRight w:val="0"/>
          <w:marTop w:val="0"/>
          <w:marBottom w:val="0"/>
          <w:divBdr>
            <w:top w:val="none" w:sz="0" w:space="0" w:color="auto"/>
            <w:left w:val="none" w:sz="0" w:space="0" w:color="auto"/>
            <w:bottom w:val="none" w:sz="0" w:space="0" w:color="auto"/>
            <w:right w:val="none" w:sz="0" w:space="0" w:color="auto"/>
          </w:divBdr>
          <w:divsChild>
            <w:div w:id="280189873">
              <w:marLeft w:val="0"/>
              <w:marRight w:val="0"/>
              <w:marTop w:val="0"/>
              <w:marBottom w:val="0"/>
              <w:divBdr>
                <w:top w:val="none" w:sz="0" w:space="0" w:color="auto"/>
                <w:left w:val="none" w:sz="0" w:space="0" w:color="auto"/>
                <w:bottom w:val="none" w:sz="0" w:space="0" w:color="auto"/>
                <w:right w:val="none" w:sz="0" w:space="0" w:color="auto"/>
              </w:divBdr>
            </w:div>
          </w:divsChild>
        </w:div>
        <w:div w:id="1095712368">
          <w:marLeft w:val="0"/>
          <w:marRight w:val="0"/>
          <w:marTop w:val="0"/>
          <w:marBottom w:val="0"/>
          <w:divBdr>
            <w:top w:val="none" w:sz="0" w:space="0" w:color="auto"/>
            <w:left w:val="none" w:sz="0" w:space="0" w:color="auto"/>
            <w:bottom w:val="none" w:sz="0" w:space="0" w:color="auto"/>
            <w:right w:val="none" w:sz="0" w:space="0" w:color="auto"/>
          </w:divBdr>
          <w:divsChild>
            <w:div w:id="1371685971">
              <w:marLeft w:val="0"/>
              <w:marRight w:val="0"/>
              <w:marTop w:val="0"/>
              <w:marBottom w:val="0"/>
              <w:divBdr>
                <w:top w:val="none" w:sz="0" w:space="0" w:color="auto"/>
                <w:left w:val="none" w:sz="0" w:space="0" w:color="auto"/>
                <w:bottom w:val="none" w:sz="0" w:space="0" w:color="auto"/>
                <w:right w:val="none" w:sz="0" w:space="0" w:color="auto"/>
              </w:divBdr>
            </w:div>
          </w:divsChild>
        </w:div>
        <w:div w:id="1179782199">
          <w:marLeft w:val="0"/>
          <w:marRight w:val="0"/>
          <w:marTop w:val="0"/>
          <w:marBottom w:val="0"/>
          <w:divBdr>
            <w:top w:val="none" w:sz="0" w:space="0" w:color="auto"/>
            <w:left w:val="none" w:sz="0" w:space="0" w:color="auto"/>
            <w:bottom w:val="none" w:sz="0" w:space="0" w:color="auto"/>
            <w:right w:val="none" w:sz="0" w:space="0" w:color="auto"/>
          </w:divBdr>
          <w:divsChild>
            <w:div w:id="1610702456">
              <w:marLeft w:val="0"/>
              <w:marRight w:val="0"/>
              <w:marTop w:val="0"/>
              <w:marBottom w:val="0"/>
              <w:divBdr>
                <w:top w:val="none" w:sz="0" w:space="0" w:color="auto"/>
                <w:left w:val="none" w:sz="0" w:space="0" w:color="auto"/>
                <w:bottom w:val="none" w:sz="0" w:space="0" w:color="auto"/>
                <w:right w:val="none" w:sz="0" w:space="0" w:color="auto"/>
              </w:divBdr>
            </w:div>
          </w:divsChild>
        </w:div>
        <w:div w:id="1190681293">
          <w:marLeft w:val="0"/>
          <w:marRight w:val="0"/>
          <w:marTop w:val="0"/>
          <w:marBottom w:val="0"/>
          <w:divBdr>
            <w:top w:val="none" w:sz="0" w:space="0" w:color="auto"/>
            <w:left w:val="none" w:sz="0" w:space="0" w:color="auto"/>
            <w:bottom w:val="none" w:sz="0" w:space="0" w:color="auto"/>
            <w:right w:val="none" w:sz="0" w:space="0" w:color="auto"/>
          </w:divBdr>
          <w:divsChild>
            <w:div w:id="661392697">
              <w:marLeft w:val="0"/>
              <w:marRight w:val="0"/>
              <w:marTop w:val="0"/>
              <w:marBottom w:val="0"/>
              <w:divBdr>
                <w:top w:val="none" w:sz="0" w:space="0" w:color="auto"/>
                <w:left w:val="none" w:sz="0" w:space="0" w:color="auto"/>
                <w:bottom w:val="none" w:sz="0" w:space="0" w:color="auto"/>
                <w:right w:val="none" w:sz="0" w:space="0" w:color="auto"/>
              </w:divBdr>
            </w:div>
          </w:divsChild>
        </w:div>
        <w:div w:id="1204099066">
          <w:marLeft w:val="0"/>
          <w:marRight w:val="0"/>
          <w:marTop w:val="0"/>
          <w:marBottom w:val="0"/>
          <w:divBdr>
            <w:top w:val="none" w:sz="0" w:space="0" w:color="auto"/>
            <w:left w:val="none" w:sz="0" w:space="0" w:color="auto"/>
            <w:bottom w:val="none" w:sz="0" w:space="0" w:color="auto"/>
            <w:right w:val="none" w:sz="0" w:space="0" w:color="auto"/>
          </w:divBdr>
          <w:divsChild>
            <w:div w:id="674722913">
              <w:marLeft w:val="0"/>
              <w:marRight w:val="0"/>
              <w:marTop w:val="0"/>
              <w:marBottom w:val="0"/>
              <w:divBdr>
                <w:top w:val="none" w:sz="0" w:space="0" w:color="auto"/>
                <w:left w:val="none" w:sz="0" w:space="0" w:color="auto"/>
                <w:bottom w:val="none" w:sz="0" w:space="0" w:color="auto"/>
                <w:right w:val="none" w:sz="0" w:space="0" w:color="auto"/>
              </w:divBdr>
            </w:div>
            <w:div w:id="1036657020">
              <w:marLeft w:val="0"/>
              <w:marRight w:val="0"/>
              <w:marTop w:val="0"/>
              <w:marBottom w:val="0"/>
              <w:divBdr>
                <w:top w:val="none" w:sz="0" w:space="0" w:color="auto"/>
                <w:left w:val="none" w:sz="0" w:space="0" w:color="auto"/>
                <w:bottom w:val="none" w:sz="0" w:space="0" w:color="auto"/>
                <w:right w:val="none" w:sz="0" w:space="0" w:color="auto"/>
              </w:divBdr>
            </w:div>
          </w:divsChild>
        </w:div>
        <w:div w:id="1265721995">
          <w:marLeft w:val="0"/>
          <w:marRight w:val="0"/>
          <w:marTop w:val="0"/>
          <w:marBottom w:val="0"/>
          <w:divBdr>
            <w:top w:val="none" w:sz="0" w:space="0" w:color="auto"/>
            <w:left w:val="none" w:sz="0" w:space="0" w:color="auto"/>
            <w:bottom w:val="none" w:sz="0" w:space="0" w:color="auto"/>
            <w:right w:val="none" w:sz="0" w:space="0" w:color="auto"/>
          </w:divBdr>
          <w:divsChild>
            <w:div w:id="1336953416">
              <w:marLeft w:val="0"/>
              <w:marRight w:val="0"/>
              <w:marTop w:val="0"/>
              <w:marBottom w:val="0"/>
              <w:divBdr>
                <w:top w:val="none" w:sz="0" w:space="0" w:color="auto"/>
                <w:left w:val="none" w:sz="0" w:space="0" w:color="auto"/>
                <w:bottom w:val="none" w:sz="0" w:space="0" w:color="auto"/>
                <w:right w:val="none" w:sz="0" w:space="0" w:color="auto"/>
              </w:divBdr>
            </w:div>
          </w:divsChild>
        </w:div>
        <w:div w:id="1284193684">
          <w:marLeft w:val="0"/>
          <w:marRight w:val="0"/>
          <w:marTop w:val="0"/>
          <w:marBottom w:val="0"/>
          <w:divBdr>
            <w:top w:val="none" w:sz="0" w:space="0" w:color="auto"/>
            <w:left w:val="none" w:sz="0" w:space="0" w:color="auto"/>
            <w:bottom w:val="none" w:sz="0" w:space="0" w:color="auto"/>
            <w:right w:val="none" w:sz="0" w:space="0" w:color="auto"/>
          </w:divBdr>
          <w:divsChild>
            <w:div w:id="510677997">
              <w:marLeft w:val="0"/>
              <w:marRight w:val="0"/>
              <w:marTop w:val="0"/>
              <w:marBottom w:val="0"/>
              <w:divBdr>
                <w:top w:val="none" w:sz="0" w:space="0" w:color="auto"/>
                <w:left w:val="none" w:sz="0" w:space="0" w:color="auto"/>
                <w:bottom w:val="none" w:sz="0" w:space="0" w:color="auto"/>
                <w:right w:val="none" w:sz="0" w:space="0" w:color="auto"/>
              </w:divBdr>
            </w:div>
          </w:divsChild>
        </w:div>
        <w:div w:id="1297377097">
          <w:marLeft w:val="0"/>
          <w:marRight w:val="0"/>
          <w:marTop w:val="0"/>
          <w:marBottom w:val="0"/>
          <w:divBdr>
            <w:top w:val="none" w:sz="0" w:space="0" w:color="auto"/>
            <w:left w:val="none" w:sz="0" w:space="0" w:color="auto"/>
            <w:bottom w:val="none" w:sz="0" w:space="0" w:color="auto"/>
            <w:right w:val="none" w:sz="0" w:space="0" w:color="auto"/>
          </w:divBdr>
          <w:divsChild>
            <w:div w:id="629046810">
              <w:marLeft w:val="0"/>
              <w:marRight w:val="0"/>
              <w:marTop w:val="0"/>
              <w:marBottom w:val="0"/>
              <w:divBdr>
                <w:top w:val="none" w:sz="0" w:space="0" w:color="auto"/>
                <w:left w:val="none" w:sz="0" w:space="0" w:color="auto"/>
                <w:bottom w:val="none" w:sz="0" w:space="0" w:color="auto"/>
                <w:right w:val="none" w:sz="0" w:space="0" w:color="auto"/>
              </w:divBdr>
            </w:div>
            <w:div w:id="961811919">
              <w:marLeft w:val="0"/>
              <w:marRight w:val="0"/>
              <w:marTop w:val="0"/>
              <w:marBottom w:val="0"/>
              <w:divBdr>
                <w:top w:val="none" w:sz="0" w:space="0" w:color="auto"/>
                <w:left w:val="none" w:sz="0" w:space="0" w:color="auto"/>
                <w:bottom w:val="none" w:sz="0" w:space="0" w:color="auto"/>
                <w:right w:val="none" w:sz="0" w:space="0" w:color="auto"/>
              </w:divBdr>
            </w:div>
            <w:div w:id="1049652260">
              <w:marLeft w:val="0"/>
              <w:marRight w:val="0"/>
              <w:marTop w:val="0"/>
              <w:marBottom w:val="0"/>
              <w:divBdr>
                <w:top w:val="none" w:sz="0" w:space="0" w:color="auto"/>
                <w:left w:val="none" w:sz="0" w:space="0" w:color="auto"/>
                <w:bottom w:val="none" w:sz="0" w:space="0" w:color="auto"/>
                <w:right w:val="none" w:sz="0" w:space="0" w:color="auto"/>
              </w:divBdr>
            </w:div>
          </w:divsChild>
        </w:div>
        <w:div w:id="1325821069">
          <w:marLeft w:val="0"/>
          <w:marRight w:val="0"/>
          <w:marTop w:val="0"/>
          <w:marBottom w:val="0"/>
          <w:divBdr>
            <w:top w:val="none" w:sz="0" w:space="0" w:color="auto"/>
            <w:left w:val="none" w:sz="0" w:space="0" w:color="auto"/>
            <w:bottom w:val="none" w:sz="0" w:space="0" w:color="auto"/>
            <w:right w:val="none" w:sz="0" w:space="0" w:color="auto"/>
          </w:divBdr>
          <w:divsChild>
            <w:div w:id="1030112731">
              <w:marLeft w:val="0"/>
              <w:marRight w:val="0"/>
              <w:marTop w:val="0"/>
              <w:marBottom w:val="0"/>
              <w:divBdr>
                <w:top w:val="none" w:sz="0" w:space="0" w:color="auto"/>
                <w:left w:val="none" w:sz="0" w:space="0" w:color="auto"/>
                <w:bottom w:val="none" w:sz="0" w:space="0" w:color="auto"/>
                <w:right w:val="none" w:sz="0" w:space="0" w:color="auto"/>
              </w:divBdr>
            </w:div>
            <w:div w:id="2046565410">
              <w:marLeft w:val="0"/>
              <w:marRight w:val="0"/>
              <w:marTop w:val="0"/>
              <w:marBottom w:val="0"/>
              <w:divBdr>
                <w:top w:val="none" w:sz="0" w:space="0" w:color="auto"/>
                <w:left w:val="none" w:sz="0" w:space="0" w:color="auto"/>
                <w:bottom w:val="none" w:sz="0" w:space="0" w:color="auto"/>
                <w:right w:val="none" w:sz="0" w:space="0" w:color="auto"/>
              </w:divBdr>
            </w:div>
          </w:divsChild>
        </w:div>
        <w:div w:id="1419139324">
          <w:marLeft w:val="0"/>
          <w:marRight w:val="0"/>
          <w:marTop w:val="0"/>
          <w:marBottom w:val="0"/>
          <w:divBdr>
            <w:top w:val="none" w:sz="0" w:space="0" w:color="auto"/>
            <w:left w:val="none" w:sz="0" w:space="0" w:color="auto"/>
            <w:bottom w:val="none" w:sz="0" w:space="0" w:color="auto"/>
            <w:right w:val="none" w:sz="0" w:space="0" w:color="auto"/>
          </w:divBdr>
          <w:divsChild>
            <w:div w:id="1716270219">
              <w:marLeft w:val="0"/>
              <w:marRight w:val="0"/>
              <w:marTop w:val="0"/>
              <w:marBottom w:val="0"/>
              <w:divBdr>
                <w:top w:val="none" w:sz="0" w:space="0" w:color="auto"/>
                <w:left w:val="none" w:sz="0" w:space="0" w:color="auto"/>
                <w:bottom w:val="none" w:sz="0" w:space="0" w:color="auto"/>
                <w:right w:val="none" w:sz="0" w:space="0" w:color="auto"/>
              </w:divBdr>
            </w:div>
          </w:divsChild>
        </w:div>
        <w:div w:id="1423915528">
          <w:marLeft w:val="0"/>
          <w:marRight w:val="0"/>
          <w:marTop w:val="0"/>
          <w:marBottom w:val="0"/>
          <w:divBdr>
            <w:top w:val="none" w:sz="0" w:space="0" w:color="auto"/>
            <w:left w:val="none" w:sz="0" w:space="0" w:color="auto"/>
            <w:bottom w:val="none" w:sz="0" w:space="0" w:color="auto"/>
            <w:right w:val="none" w:sz="0" w:space="0" w:color="auto"/>
          </w:divBdr>
          <w:divsChild>
            <w:div w:id="2144227266">
              <w:marLeft w:val="0"/>
              <w:marRight w:val="0"/>
              <w:marTop w:val="0"/>
              <w:marBottom w:val="0"/>
              <w:divBdr>
                <w:top w:val="none" w:sz="0" w:space="0" w:color="auto"/>
                <w:left w:val="none" w:sz="0" w:space="0" w:color="auto"/>
                <w:bottom w:val="none" w:sz="0" w:space="0" w:color="auto"/>
                <w:right w:val="none" w:sz="0" w:space="0" w:color="auto"/>
              </w:divBdr>
            </w:div>
          </w:divsChild>
        </w:div>
        <w:div w:id="1448158224">
          <w:marLeft w:val="0"/>
          <w:marRight w:val="0"/>
          <w:marTop w:val="0"/>
          <w:marBottom w:val="0"/>
          <w:divBdr>
            <w:top w:val="none" w:sz="0" w:space="0" w:color="auto"/>
            <w:left w:val="none" w:sz="0" w:space="0" w:color="auto"/>
            <w:bottom w:val="none" w:sz="0" w:space="0" w:color="auto"/>
            <w:right w:val="none" w:sz="0" w:space="0" w:color="auto"/>
          </w:divBdr>
          <w:divsChild>
            <w:div w:id="430707822">
              <w:marLeft w:val="0"/>
              <w:marRight w:val="0"/>
              <w:marTop w:val="0"/>
              <w:marBottom w:val="0"/>
              <w:divBdr>
                <w:top w:val="none" w:sz="0" w:space="0" w:color="auto"/>
                <w:left w:val="none" w:sz="0" w:space="0" w:color="auto"/>
                <w:bottom w:val="none" w:sz="0" w:space="0" w:color="auto"/>
                <w:right w:val="none" w:sz="0" w:space="0" w:color="auto"/>
              </w:divBdr>
            </w:div>
          </w:divsChild>
        </w:div>
        <w:div w:id="1481727400">
          <w:marLeft w:val="0"/>
          <w:marRight w:val="0"/>
          <w:marTop w:val="0"/>
          <w:marBottom w:val="0"/>
          <w:divBdr>
            <w:top w:val="none" w:sz="0" w:space="0" w:color="auto"/>
            <w:left w:val="none" w:sz="0" w:space="0" w:color="auto"/>
            <w:bottom w:val="none" w:sz="0" w:space="0" w:color="auto"/>
            <w:right w:val="none" w:sz="0" w:space="0" w:color="auto"/>
          </w:divBdr>
          <w:divsChild>
            <w:div w:id="793059272">
              <w:marLeft w:val="0"/>
              <w:marRight w:val="0"/>
              <w:marTop w:val="0"/>
              <w:marBottom w:val="0"/>
              <w:divBdr>
                <w:top w:val="none" w:sz="0" w:space="0" w:color="auto"/>
                <w:left w:val="none" w:sz="0" w:space="0" w:color="auto"/>
                <w:bottom w:val="none" w:sz="0" w:space="0" w:color="auto"/>
                <w:right w:val="none" w:sz="0" w:space="0" w:color="auto"/>
              </w:divBdr>
            </w:div>
          </w:divsChild>
        </w:div>
        <w:div w:id="1485244592">
          <w:marLeft w:val="0"/>
          <w:marRight w:val="0"/>
          <w:marTop w:val="0"/>
          <w:marBottom w:val="0"/>
          <w:divBdr>
            <w:top w:val="none" w:sz="0" w:space="0" w:color="auto"/>
            <w:left w:val="none" w:sz="0" w:space="0" w:color="auto"/>
            <w:bottom w:val="none" w:sz="0" w:space="0" w:color="auto"/>
            <w:right w:val="none" w:sz="0" w:space="0" w:color="auto"/>
          </w:divBdr>
          <w:divsChild>
            <w:div w:id="771820577">
              <w:marLeft w:val="0"/>
              <w:marRight w:val="0"/>
              <w:marTop w:val="0"/>
              <w:marBottom w:val="0"/>
              <w:divBdr>
                <w:top w:val="none" w:sz="0" w:space="0" w:color="auto"/>
                <w:left w:val="none" w:sz="0" w:space="0" w:color="auto"/>
                <w:bottom w:val="none" w:sz="0" w:space="0" w:color="auto"/>
                <w:right w:val="none" w:sz="0" w:space="0" w:color="auto"/>
              </w:divBdr>
            </w:div>
            <w:div w:id="1904632620">
              <w:marLeft w:val="0"/>
              <w:marRight w:val="0"/>
              <w:marTop w:val="0"/>
              <w:marBottom w:val="0"/>
              <w:divBdr>
                <w:top w:val="none" w:sz="0" w:space="0" w:color="auto"/>
                <w:left w:val="none" w:sz="0" w:space="0" w:color="auto"/>
                <w:bottom w:val="none" w:sz="0" w:space="0" w:color="auto"/>
                <w:right w:val="none" w:sz="0" w:space="0" w:color="auto"/>
              </w:divBdr>
            </w:div>
          </w:divsChild>
        </w:div>
        <w:div w:id="1528254906">
          <w:marLeft w:val="0"/>
          <w:marRight w:val="0"/>
          <w:marTop w:val="0"/>
          <w:marBottom w:val="0"/>
          <w:divBdr>
            <w:top w:val="none" w:sz="0" w:space="0" w:color="auto"/>
            <w:left w:val="none" w:sz="0" w:space="0" w:color="auto"/>
            <w:bottom w:val="none" w:sz="0" w:space="0" w:color="auto"/>
            <w:right w:val="none" w:sz="0" w:space="0" w:color="auto"/>
          </w:divBdr>
          <w:divsChild>
            <w:div w:id="24331902">
              <w:marLeft w:val="0"/>
              <w:marRight w:val="0"/>
              <w:marTop w:val="0"/>
              <w:marBottom w:val="0"/>
              <w:divBdr>
                <w:top w:val="none" w:sz="0" w:space="0" w:color="auto"/>
                <w:left w:val="none" w:sz="0" w:space="0" w:color="auto"/>
                <w:bottom w:val="none" w:sz="0" w:space="0" w:color="auto"/>
                <w:right w:val="none" w:sz="0" w:space="0" w:color="auto"/>
              </w:divBdr>
            </w:div>
          </w:divsChild>
        </w:div>
        <w:div w:id="1621379882">
          <w:marLeft w:val="0"/>
          <w:marRight w:val="0"/>
          <w:marTop w:val="0"/>
          <w:marBottom w:val="0"/>
          <w:divBdr>
            <w:top w:val="none" w:sz="0" w:space="0" w:color="auto"/>
            <w:left w:val="none" w:sz="0" w:space="0" w:color="auto"/>
            <w:bottom w:val="none" w:sz="0" w:space="0" w:color="auto"/>
            <w:right w:val="none" w:sz="0" w:space="0" w:color="auto"/>
          </w:divBdr>
          <w:divsChild>
            <w:div w:id="999575123">
              <w:marLeft w:val="0"/>
              <w:marRight w:val="0"/>
              <w:marTop w:val="0"/>
              <w:marBottom w:val="0"/>
              <w:divBdr>
                <w:top w:val="none" w:sz="0" w:space="0" w:color="auto"/>
                <w:left w:val="none" w:sz="0" w:space="0" w:color="auto"/>
                <w:bottom w:val="none" w:sz="0" w:space="0" w:color="auto"/>
                <w:right w:val="none" w:sz="0" w:space="0" w:color="auto"/>
              </w:divBdr>
            </w:div>
            <w:div w:id="2102986257">
              <w:marLeft w:val="0"/>
              <w:marRight w:val="0"/>
              <w:marTop w:val="0"/>
              <w:marBottom w:val="0"/>
              <w:divBdr>
                <w:top w:val="none" w:sz="0" w:space="0" w:color="auto"/>
                <w:left w:val="none" w:sz="0" w:space="0" w:color="auto"/>
                <w:bottom w:val="none" w:sz="0" w:space="0" w:color="auto"/>
                <w:right w:val="none" w:sz="0" w:space="0" w:color="auto"/>
              </w:divBdr>
            </w:div>
          </w:divsChild>
        </w:div>
        <w:div w:id="1670333213">
          <w:marLeft w:val="0"/>
          <w:marRight w:val="0"/>
          <w:marTop w:val="0"/>
          <w:marBottom w:val="0"/>
          <w:divBdr>
            <w:top w:val="none" w:sz="0" w:space="0" w:color="auto"/>
            <w:left w:val="none" w:sz="0" w:space="0" w:color="auto"/>
            <w:bottom w:val="none" w:sz="0" w:space="0" w:color="auto"/>
            <w:right w:val="none" w:sz="0" w:space="0" w:color="auto"/>
          </w:divBdr>
          <w:divsChild>
            <w:div w:id="2120292456">
              <w:marLeft w:val="0"/>
              <w:marRight w:val="0"/>
              <w:marTop w:val="0"/>
              <w:marBottom w:val="0"/>
              <w:divBdr>
                <w:top w:val="none" w:sz="0" w:space="0" w:color="auto"/>
                <w:left w:val="none" w:sz="0" w:space="0" w:color="auto"/>
                <w:bottom w:val="none" w:sz="0" w:space="0" w:color="auto"/>
                <w:right w:val="none" w:sz="0" w:space="0" w:color="auto"/>
              </w:divBdr>
            </w:div>
          </w:divsChild>
        </w:div>
        <w:div w:id="1693261349">
          <w:marLeft w:val="0"/>
          <w:marRight w:val="0"/>
          <w:marTop w:val="0"/>
          <w:marBottom w:val="0"/>
          <w:divBdr>
            <w:top w:val="none" w:sz="0" w:space="0" w:color="auto"/>
            <w:left w:val="none" w:sz="0" w:space="0" w:color="auto"/>
            <w:bottom w:val="none" w:sz="0" w:space="0" w:color="auto"/>
            <w:right w:val="none" w:sz="0" w:space="0" w:color="auto"/>
          </w:divBdr>
          <w:divsChild>
            <w:div w:id="1916551675">
              <w:marLeft w:val="0"/>
              <w:marRight w:val="0"/>
              <w:marTop w:val="0"/>
              <w:marBottom w:val="0"/>
              <w:divBdr>
                <w:top w:val="none" w:sz="0" w:space="0" w:color="auto"/>
                <w:left w:val="none" w:sz="0" w:space="0" w:color="auto"/>
                <w:bottom w:val="none" w:sz="0" w:space="0" w:color="auto"/>
                <w:right w:val="none" w:sz="0" w:space="0" w:color="auto"/>
              </w:divBdr>
            </w:div>
          </w:divsChild>
        </w:div>
        <w:div w:id="1724324837">
          <w:marLeft w:val="0"/>
          <w:marRight w:val="0"/>
          <w:marTop w:val="0"/>
          <w:marBottom w:val="0"/>
          <w:divBdr>
            <w:top w:val="none" w:sz="0" w:space="0" w:color="auto"/>
            <w:left w:val="none" w:sz="0" w:space="0" w:color="auto"/>
            <w:bottom w:val="none" w:sz="0" w:space="0" w:color="auto"/>
            <w:right w:val="none" w:sz="0" w:space="0" w:color="auto"/>
          </w:divBdr>
          <w:divsChild>
            <w:div w:id="625812360">
              <w:marLeft w:val="0"/>
              <w:marRight w:val="0"/>
              <w:marTop w:val="0"/>
              <w:marBottom w:val="0"/>
              <w:divBdr>
                <w:top w:val="none" w:sz="0" w:space="0" w:color="auto"/>
                <w:left w:val="none" w:sz="0" w:space="0" w:color="auto"/>
                <w:bottom w:val="none" w:sz="0" w:space="0" w:color="auto"/>
                <w:right w:val="none" w:sz="0" w:space="0" w:color="auto"/>
              </w:divBdr>
            </w:div>
            <w:div w:id="841162206">
              <w:marLeft w:val="0"/>
              <w:marRight w:val="0"/>
              <w:marTop w:val="0"/>
              <w:marBottom w:val="0"/>
              <w:divBdr>
                <w:top w:val="none" w:sz="0" w:space="0" w:color="auto"/>
                <w:left w:val="none" w:sz="0" w:space="0" w:color="auto"/>
                <w:bottom w:val="none" w:sz="0" w:space="0" w:color="auto"/>
                <w:right w:val="none" w:sz="0" w:space="0" w:color="auto"/>
              </w:divBdr>
            </w:div>
            <w:div w:id="1730886601">
              <w:marLeft w:val="0"/>
              <w:marRight w:val="0"/>
              <w:marTop w:val="0"/>
              <w:marBottom w:val="0"/>
              <w:divBdr>
                <w:top w:val="none" w:sz="0" w:space="0" w:color="auto"/>
                <w:left w:val="none" w:sz="0" w:space="0" w:color="auto"/>
                <w:bottom w:val="none" w:sz="0" w:space="0" w:color="auto"/>
                <w:right w:val="none" w:sz="0" w:space="0" w:color="auto"/>
              </w:divBdr>
            </w:div>
          </w:divsChild>
        </w:div>
        <w:div w:id="1776634509">
          <w:marLeft w:val="0"/>
          <w:marRight w:val="0"/>
          <w:marTop w:val="0"/>
          <w:marBottom w:val="0"/>
          <w:divBdr>
            <w:top w:val="none" w:sz="0" w:space="0" w:color="auto"/>
            <w:left w:val="none" w:sz="0" w:space="0" w:color="auto"/>
            <w:bottom w:val="none" w:sz="0" w:space="0" w:color="auto"/>
            <w:right w:val="none" w:sz="0" w:space="0" w:color="auto"/>
          </w:divBdr>
          <w:divsChild>
            <w:div w:id="1495100593">
              <w:marLeft w:val="0"/>
              <w:marRight w:val="0"/>
              <w:marTop w:val="0"/>
              <w:marBottom w:val="0"/>
              <w:divBdr>
                <w:top w:val="none" w:sz="0" w:space="0" w:color="auto"/>
                <w:left w:val="none" w:sz="0" w:space="0" w:color="auto"/>
                <w:bottom w:val="none" w:sz="0" w:space="0" w:color="auto"/>
                <w:right w:val="none" w:sz="0" w:space="0" w:color="auto"/>
              </w:divBdr>
            </w:div>
          </w:divsChild>
        </w:div>
        <w:div w:id="1814105379">
          <w:marLeft w:val="0"/>
          <w:marRight w:val="0"/>
          <w:marTop w:val="0"/>
          <w:marBottom w:val="0"/>
          <w:divBdr>
            <w:top w:val="none" w:sz="0" w:space="0" w:color="auto"/>
            <w:left w:val="none" w:sz="0" w:space="0" w:color="auto"/>
            <w:bottom w:val="none" w:sz="0" w:space="0" w:color="auto"/>
            <w:right w:val="none" w:sz="0" w:space="0" w:color="auto"/>
          </w:divBdr>
          <w:divsChild>
            <w:div w:id="1874264470">
              <w:marLeft w:val="0"/>
              <w:marRight w:val="0"/>
              <w:marTop w:val="0"/>
              <w:marBottom w:val="0"/>
              <w:divBdr>
                <w:top w:val="none" w:sz="0" w:space="0" w:color="auto"/>
                <w:left w:val="none" w:sz="0" w:space="0" w:color="auto"/>
                <w:bottom w:val="none" w:sz="0" w:space="0" w:color="auto"/>
                <w:right w:val="none" w:sz="0" w:space="0" w:color="auto"/>
              </w:divBdr>
            </w:div>
          </w:divsChild>
        </w:div>
        <w:div w:id="1836065198">
          <w:marLeft w:val="0"/>
          <w:marRight w:val="0"/>
          <w:marTop w:val="0"/>
          <w:marBottom w:val="0"/>
          <w:divBdr>
            <w:top w:val="none" w:sz="0" w:space="0" w:color="auto"/>
            <w:left w:val="none" w:sz="0" w:space="0" w:color="auto"/>
            <w:bottom w:val="none" w:sz="0" w:space="0" w:color="auto"/>
            <w:right w:val="none" w:sz="0" w:space="0" w:color="auto"/>
          </w:divBdr>
          <w:divsChild>
            <w:div w:id="557743476">
              <w:marLeft w:val="0"/>
              <w:marRight w:val="0"/>
              <w:marTop w:val="0"/>
              <w:marBottom w:val="0"/>
              <w:divBdr>
                <w:top w:val="none" w:sz="0" w:space="0" w:color="auto"/>
                <w:left w:val="none" w:sz="0" w:space="0" w:color="auto"/>
                <w:bottom w:val="none" w:sz="0" w:space="0" w:color="auto"/>
                <w:right w:val="none" w:sz="0" w:space="0" w:color="auto"/>
              </w:divBdr>
            </w:div>
          </w:divsChild>
        </w:div>
        <w:div w:id="1837845531">
          <w:marLeft w:val="0"/>
          <w:marRight w:val="0"/>
          <w:marTop w:val="0"/>
          <w:marBottom w:val="0"/>
          <w:divBdr>
            <w:top w:val="none" w:sz="0" w:space="0" w:color="auto"/>
            <w:left w:val="none" w:sz="0" w:space="0" w:color="auto"/>
            <w:bottom w:val="none" w:sz="0" w:space="0" w:color="auto"/>
            <w:right w:val="none" w:sz="0" w:space="0" w:color="auto"/>
          </w:divBdr>
          <w:divsChild>
            <w:div w:id="1516116349">
              <w:marLeft w:val="0"/>
              <w:marRight w:val="0"/>
              <w:marTop w:val="0"/>
              <w:marBottom w:val="0"/>
              <w:divBdr>
                <w:top w:val="none" w:sz="0" w:space="0" w:color="auto"/>
                <w:left w:val="none" w:sz="0" w:space="0" w:color="auto"/>
                <w:bottom w:val="none" w:sz="0" w:space="0" w:color="auto"/>
                <w:right w:val="none" w:sz="0" w:space="0" w:color="auto"/>
              </w:divBdr>
            </w:div>
          </w:divsChild>
        </w:div>
        <w:div w:id="1841700514">
          <w:marLeft w:val="0"/>
          <w:marRight w:val="0"/>
          <w:marTop w:val="0"/>
          <w:marBottom w:val="0"/>
          <w:divBdr>
            <w:top w:val="none" w:sz="0" w:space="0" w:color="auto"/>
            <w:left w:val="none" w:sz="0" w:space="0" w:color="auto"/>
            <w:bottom w:val="none" w:sz="0" w:space="0" w:color="auto"/>
            <w:right w:val="none" w:sz="0" w:space="0" w:color="auto"/>
          </w:divBdr>
          <w:divsChild>
            <w:div w:id="102457263">
              <w:marLeft w:val="0"/>
              <w:marRight w:val="0"/>
              <w:marTop w:val="0"/>
              <w:marBottom w:val="0"/>
              <w:divBdr>
                <w:top w:val="none" w:sz="0" w:space="0" w:color="auto"/>
                <w:left w:val="none" w:sz="0" w:space="0" w:color="auto"/>
                <w:bottom w:val="none" w:sz="0" w:space="0" w:color="auto"/>
                <w:right w:val="none" w:sz="0" w:space="0" w:color="auto"/>
              </w:divBdr>
            </w:div>
          </w:divsChild>
        </w:div>
        <w:div w:id="1850370286">
          <w:marLeft w:val="0"/>
          <w:marRight w:val="0"/>
          <w:marTop w:val="0"/>
          <w:marBottom w:val="0"/>
          <w:divBdr>
            <w:top w:val="none" w:sz="0" w:space="0" w:color="auto"/>
            <w:left w:val="none" w:sz="0" w:space="0" w:color="auto"/>
            <w:bottom w:val="none" w:sz="0" w:space="0" w:color="auto"/>
            <w:right w:val="none" w:sz="0" w:space="0" w:color="auto"/>
          </w:divBdr>
          <w:divsChild>
            <w:div w:id="1061907376">
              <w:marLeft w:val="0"/>
              <w:marRight w:val="0"/>
              <w:marTop w:val="0"/>
              <w:marBottom w:val="0"/>
              <w:divBdr>
                <w:top w:val="none" w:sz="0" w:space="0" w:color="auto"/>
                <w:left w:val="none" w:sz="0" w:space="0" w:color="auto"/>
                <w:bottom w:val="none" w:sz="0" w:space="0" w:color="auto"/>
                <w:right w:val="none" w:sz="0" w:space="0" w:color="auto"/>
              </w:divBdr>
            </w:div>
          </w:divsChild>
        </w:div>
        <w:div w:id="1862355131">
          <w:marLeft w:val="0"/>
          <w:marRight w:val="0"/>
          <w:marTop w:val="0"/>
          <w:marBottom w:val="0"/>
          <w:divBdr>
            <w:top w:val="none" w:sz="0" w:space="0" w:color="auto"/>
            <w:left w:val="none" w:sz="0" w:space="0" w:color="auto"/>
            <w:bottom w:val="none" w:sz="0" w:space="0" w:color="auto"/>
            <w:right w:val="none" w:sz="0" w:space="0" w:color="auto"/>
          </w:divBdr>
          <w:divsChild>
            <w:div w:id="421755325">
              <w:marLeft w:val="0"/>
              <w:marRight w:val="0"/>
              <w:marTop w:val="0"/>
              <w:marBottom w:val="0"/>
              <w:divBdr>
                <w:top w:val="none" w:sz="0" w:space="0" w:color="auto"/>
                <w:left w:val="none" w:sz="0" w:space="0" w:color="auto"/>
                <w:bottom w:val="none" w:sz="0" w:space="0" w:color="auto"/>
                <w:right w:val="none" w:sz="0" w:space="0" w:color="auto"/>
              </w:divBdr>
            </w:div>
          </w:divsChild>
        </w:div>
        <w:div w:id="1897082622">
          <w:marLeft w:val="0"/>
          <w:marRight w:val="0"/>
          <w:marTop w:val="0"/>
          <w:marBottom w:val="0"/>
          <w:divBdr>
            <w:top w:val="none" w:sz="0" w:space="0" w:color="auto"/>
            <w:left w:val="none" w:sz="0" w:space="0" w:color="auto"/>
            <w:bottom w:val="none" w:sz="0" w:space="0" w:color="auto"/>
            <w:right w:val="none" w:sz="0" w:space="0" w:color="auto"/>
          </w:divBdr>
          <w:divsChild>
            <w:div w:id="1130981566">
              <w:marLeft w:val="0"/>
              <w:marRight w:val="0"/>
              <w:marTop w:val="0"/>
              <w:marBottom w:val="0"/>
              <w:divBdr>
                <w:top w:val="none" w:sz="0" w:space="0" w:color="auto"/>
                <w:left w:val="none" w:sz="0" w:space="0" w:color="auto"/>
                <w:bottom w:val="none" w:sz="0" w:space="0" w:color="auto"/>
                <w:right w:val="none" w:sz="0" w:space="0" w:color="auto"/>
              </w:divBdr>
            </w:div>
          </w:divsChild>
        </w:div>
        <w:div w:id="1906909104">
          <w:marLeft w:val="0"/>
          <w:marRight w:val="0"/>
          <w:marTop w:val="0"/>
          <w:marBottom w:val="0"/>
          <w:divBdr>
            <w:top w:val="none" w:sz="0" w:space="0" w:color="auto"/>
            <w:left w:val="none" w:sz="0" w:space="0" w:color="auto"/>
            <w:bottom w:val="none" w:sz="0" w:space="0" w:color="auto"/>
            <w:right w:val="none" w:sz="0" w:space="0" w:color="auto"/>
          </w:divBdr>
          <w:divsChild>
            <w:div w:id="1959336091">
              <w:marLeft w:val="-75"/>
              <w:marRight w:val="0"/>
              <w:marTop w:val="30"/>
              <w:marBottom w:val="30"/>
              <w:divBdr>
                <w:top w:val="none" w:sz="0" w:space="0" w:color="auto"/>
                <w:left w:val="none" w:sz="0" w:space="0" w:color="auto"/>
                <w:bottom w:val="none" w:sz="0" w:space="0" w:color="auto"/>
                <w:right w:val="none" w:sz="0" w:space="0" w:color="auto"/>
              </w:divBdr>
              <w:divsChild>
                <w:div w:id="54478851">
                  <w:marLeft w:val="0"/>
                  <w:marRight w:val="0"/>
                  <w:marTop w:val="0"/>
                  <w:marBottom w:val="0"/>
                  <w:divBdr>
                    <w:top w:val="none" w:sz="0" w:space="0" w:color="auto"/>
                    <w:left w:val="none" w:sz="0" w:space="0" w:color="auto"/>
                    <w:bottom w:val="none" w:sz="0" w:space="0" w:color="auto"/>
                    <w:right w:val="none" w:sz="0" w:space="0" w:color="auto"/>
                  </w:divBdr>
                  <w:divsChild>
                    <w:div w:id="1656300590">
                      <w:marLeft w:val="0"/>
                      <w:marRight w:val="0"/>
                      <w:marTop w:val="0"/>
                      <w:marBottom w:val="0"/>
                      <w:divBdr>
                        <w:top w:val="none" w:sz="0" w:space="0" w:color="auto"/>
                        <w:left w:val="none" w:sz="0" w:space="0" w:color="auto"/>
                        <w:bottom w:val="none" w:sz="0" w:space="0" w:color="auto"/>
                        <w:right w:val="none" w:sz="0" w:space="0" w:color="auto"/>
                      </w:divBdr>
                    </w:div>
                  </w:divsChild>
                </w:div>
                <w:div w:id="66147323">
                  <w:marLeft w:val="0"/>
                  <w:marRight w:val="0"/>
                  <w:marTop w:val="0"/>
                  <w:marBottom w:val="0"/>
                  <w:divBdr>
                    <w:top w:val="none" w:sz="0" w:space="0" w:color="auto"/>
                    <w:left w:val="none" w:sz="0" w:space="0" w:color="auto"/>
                    <w:bottom w:val="none" w:sz="0" w:space="0" w:color="auto"/>
                    <w:right w:val="none" w:sz="0" w:space="0" w:color="auto"/>
                  </w:divBdr>
                  <w:divsChild>
                    <w:div w:id="640228828">
                      <w:marLeft w:val="0"/>
                      <w:marRight w:val="0"/>
                      <w:marTop w:val="0"/>
                      <w:marBottom w:val="0"/>
                      <w:divBdr>
                        <w:top w:val="none" w:sz="0" w:space="0" w:color="auto"/>
                        <w:left w:val="none" w:sz="0" w:space="0" w:color="auto"/>
                        <w:bottom w:val="none" w:sz="0" w:space="0" w:color="auto"/>
                        <w:right w:val="none" w:sz="0" w:space="0" w:color="auto"/>
                      </w:divBdr>
                    </w:div>
                  </w:divsChild>
                </w:div>
                <w:div w:id="129178055">
                  <w:marLeft w:val="0"/>
                  <w:marRight w:val="0"/>
                  <w:marTop w:val="0"/>
                  <w:marBottom w:val="0"/>
                  <w:divBdr>
                    <w:top w:val="none" w:sz="0" w:space="0" w:color="auto"/>
                    <w:left w:val="none" w:sz="0" w:space="0" w:color="auto"/>
                    <w:bottom w:val="none" w:sz="0" w:space="0" w:color="auto"/>
                    <w:right w:val="none" w:sz="0" w:space="0" w:color="auto"/>
                  </w:divBdr>
                  <w:divsChild>
                    <w:div w:id="658923143">
                      <w:marLeft w:val="0"/>
                      <w:marRight w:val="0"/>
                      <w:marTop w:val="0"/>
                      <w:marBottom w:val="0"/>
                      <w:divBdr>
                        <w:top w:val="none" w:sz="0" w:space="0" w:color="auto"/>
                        <w:left w:val="none" w:sz="0" w:space="0" w:color="auto"/>
                        <w:bottom w:val="none" w:sz="0" w:space="0" w:color="auto"/>
                        <w:right w:val="none" w:sz="0" w:space="0" w:color="auto"/>
                      </w:divBdr>
                    </w:div>
                  </w:divsChild>
                </w:div>
                <w:div w:id="198516497">
                  <w:marLeft w:val="0"/>
                  <w:marRight w:val="0"/>
                  <w:marTop w:val="0"/>
                  <w:marBottom w:val="0"/>
                  <w:divBdr>
                    <w:top w:val="none" w:sz="0" w:space="0" w:color="auto"/>
                    <w:left w:val="none" w:sz="0" w:space="0" w:color="auto"/>
                    <w:bottom w:val="none" w:sz="0" w:space="0" w:color="auto"/>
                    <w:right w:val="none" w:sz="0" w:space="0" w:color="auto"/>
                  </w:divBdr>
                  <w:divsChild>
                    <w:div w:id="1135441668">
                      <w:marLeft w:val="0"/>
                      <w:marRight w:val="0"/>
                      <w:marTop w:val="0"/>
                      <w:marBottom w:val="0"/>
                      <w:divBdr>
                        <w:top w:val="none" w:sz="0" w:space="0" w:color="auto"/>
                        <w:left w:val="none" w:sz="0" w:space="0" w:color="auto"/>
                        <w:bottom w:val="none" w:sz="0" w:space="0" w:color="auto"/>
                        <w:right w:val="none" w:sz="0" w:space="0" w:color="auto"/>
                      </w:divBdr>
                    </w:div>
                  </w:divsChild>
                </w:div>
                <w:div w:id="265118372">
                  <w:marLeft w:val="0"/>
                  <w:marRight w:val="0"/>
                  <w:marTop w:val="0"/>
                  <w:marBottom w:val="0"/>
                  <w:divBdr>
                    <w:top w:val="none" w:sz="0" w:space="0" w:color="auto"/>
                    <w:left w:val="none" w:sz="0" w:space="0" w:color="auto"/>
                    <w:bottom w:val="none" w:sz="0" w:space="0" w:color="auto"/>
                    <w:right w:val="none" w:sz="0" w:space="0" w:color="auto"/>
                  </w:divBdr>
                  <w:divsChild>
                    <w:div w:id="1851064397">
                      <w:marLeft w:val="0"/>
                      <w:marRight w:val="0"/>
                      <w:marTop w:val="0"/>
                      <w:marBottom w:val="0"/>
                      <w:divBdr>
                        <w:top w:val="none" w:sz="0" w:space="0" w:color="auto"/>
                        <w:left w:val="none" w:sz="0" w:space="0" w:color="auto"/>
                        <w:bottom w:val="none" w:sz="0" w:space="0" w:color="auto"/>
                        <w:right w:val="none" w:sz="0" w:space="0" w:color="auto"/>
                      </w:divBdr>
                    </w:div>
                  </w:divsChild>
                </w:div>
                <w:div w:id="438063241">
                  <w:marLeft w:val="0"/>
                  <w:marRight w:val="0"/>
                  <w:marTop w:val="0"/>
                  <w:marBottom w:val="0"/>
                  <w:divBdr>
                    <w:top w:val="none" w:sz="0" w:space="0" w:color="auto"/>
                    <w:left w:val="none" w:sz="0" w:space="0" w:color="auto"/>
                    <w:bottom w:val="none" w:sz="0" w:space="0" w:color="auto"/>
                    <w:right w:val="none" w:sz="0" w:space="0" w:color="auto"/>
                  </w:divBdr>
                  <w:divsChild>
                    <w:div w:id="759565488">
                      <w:marLeft w:val="0"/>
                      <w:marRight w:val="0"/>
                      <w:marTop w:val="0"/>
                      <w:marBottom w:val="0"/>
                      <w:divBdr>
                        <w:top w:val="none" w:sz="0" w:space="0" w:color="auto"/>
                        <w:left w:val="none" w:sz="0" w:space="0" w:color="auto"/>
                        <w:bottom w:val="none" w:sz="0" w:space="0" w:color="auto"/>
                        <w:right w:val="none" w:sz="0" w:space="0" w:color="auto"/>
                      </w:divBdr>
                    </w:div>
                    <w:div w:id="1507407156">
                      <w:marLeft w:val="0"/>
                      <w:marRight w:val="0"/>
                      <w:marTop w:val="0"/>
                      <w:marBottom w:val="0"/>
                      <w:divBdr>
                        <w:top w:val="none" w:sz="0" w:space="0" w:color="auto"/>
                        <w:left w:val="none" w:sz="0" w:space="0" w:color="auto"/>
                        <w:bottom w:val="none" w:sz="0" w:space="0" w:color="auto"/>
                        <w:right w:val="none" w:sz="0" w:space="0" w:color="auto"/>
                      </w:divBdr>
                    </w:div>
                  </w:divsChild>
                </w:div>
                <w:div w:id="498423361">
                  <w:marLeft w:val="0"/>
                  <w:marRight w:val="0"/>
                  <w:marTop w:val="0"/>
                  <w:marBottom w:val="0"/>
                  <w:divBdr>
                    <w:top w:val="none" w:sz="0" w:space="0" w:color="auto"/>
                    <w:left w:val="none" w:sz="0" w:space="0" w:color="auto"/>
                    <w:bottom w:val="none" w:sz="0" w:space="0" w:color="auto"/>
                    <w:right w:val="none" w:sz="0" w:space="0" w:color="auto"/>
                  </w:divBdr>
                  <w:divsChild>
                    <w:div w:id="639386646">
                      <w:marLeft w:val="0"/>
                      <w:marRight w:val="0"/>
                      <w:marTop w:val="0"/>
                      <w:marBottom w:val="0"/>
                      <w:divBdr>
                        <w:top w:val="none" w:sz="0" w:space="0" w:color="auto"/>
                        <w:left w:val="none" w:sz="0" w:space="0" w:color="auto"/>
                        <w:bottom w:val="none" w:sz="0" w:space="0" w:color="auto"/>
                        <w:right w:val="none" w:sz="0" w:space="0" w:color="auto"/>
                      </w:divBdr>
                    </w:div>
                  </w:divsChild>
                </w:div>
                <w:div w:id="633995271">
                  <w:marLeft w:val="0"/>
                  <w:marRight w:val="0"/>
                  <w:marTop w:val="0"/>
                  <w:marBottom w:val="0"/>
                  <w:divBdr>
                    <w:top w:val="none" w:sz="0" w:space="0" w:color="auto"/>
                    <w:left w:val="none" w:sz="0" w:space="0" w:color="auto"/>
                    <w:bottom w:val="none" w:sz="0" w:space="0" w:color="auto"/>
                    <w:right w:val="none" w:sz="0" w:space="0" w:color="auto"/>
                  </w:divBdr>
                  <w:divsChild>
                    <w:div w:id="1326324735">
                      <w:marLeft w:val="0"/>
                      <w:marRight w:val="0"/>
                      <w:marTop w:val="0"/>
                      <w:marBottom w:val="0"/>
                      <w:divBdr>
                        <w:top w:val="none" w:sz="0" w:space="0" w:color="auto"/>
                        <w:left w:val="none" w:sz="0" w:space="0" w:color="auto"/>
                        <w:bottom w:val="none" w:sz="0" w:space="0" w:color="auto"/>
                        <w:right w:val="none" w:sz="0" w:space="0" w:color="auto"/>
                      </w:divBdr>
                    </w:div>
                  </w:divsChild>
                </w:div>
                <w:div w:id="657266237">
                  <w:marLeft w:val="0"/>
                  <w:marRight w:val="0"/>
                  <w:marTop w:val="0"/>
                  <w:marBottom w:val="0"/>
                  <w:divBdr>
                    <w:top w:val="none" w:sz="0" w:space="0" w:color="auto"/>
                    <w:left w:val="none" w:sz="0" w:space="0" w:color="auto"/>
                    <w:bottom w:val="none" w:sz="0" w:space="0" w:color="auto"/>
                    <w:right w:val="none" w:sz="0" w:space="0" w:color="auto"/>
                  </w:divBdr>
                  <w:divsChild>
                    <w:div w:id="189103631">
                      <w:marLeft w:val="0"/>
                      <w:marRight w:val="0"/>
                      <w:marTop w:val="0"/>
                      <w:marBottom w:val="0"/>
                      <w:divBdr>
                        <w:top w:val="none" w:sz="0" w:space="0" w:color="auto"/>
                        <w:left w:val="none" w:sz="0" w:space="0" w:color="auto"/>
                        <w:bottom w:val="none" w:sz="0" w:space="0" w:color="auto"/>
                        <w:right w:val="none" w:sz="0" w:space="0" w:color="auto"/>
                      </w:divBdr>
                    </w:div>
                  </w:divsChild>
                </w:div>
                <w:div w:id="696275194">
                  <w:marLeft w:val="0"/>
                  <w:marRight w:val="0"/>
                  <w:marTop w:val="0"/>
                  <w:marBottom w:val="0"/>
                  <w:divBdr>
                    <w:top w:val="none" w:sz="0" w:space="0" w:color="auto"/>
                    <w:left w:val="none" w:sz="0" w:space="0" w:color="auto"/>
                    <w:bottom w:val="none" w:sz="0" w:space="0" w:color="auto"/>
                    <w:right w:val="none" w:sz="0" w:space="0" w:color="auto"/>
                  </w:divBdr>
                  <w:divsChild>
                    <w:div w:id="566690510">
                      <w:marLeft w:val="0"/>
                      <w:marRight w:val="0"/>
                      <w:marTop w:val="0"/>
                      <w:marBottom w:val="0"/>
                      <w:divBdr>
                        <w:top w:val="none" w:sz="0" w:space="0" w:color="auto"/>
                        <w:left w:val="none" w:sz="0" w:space="0" w:color="auto"/>
                        <w:bottom w:val="none" w:sz="0" w:space="0" w:color="auto"/>
                        <w:right w:val="none" w:sz="0" w:space="0" w:color="auto"/>
                      </w:divBdr>
                    </w:div>
                  </w:divsChild>
                </w:div>
                <w:div w:id="1077047191">
                  <w:marLeft w:val="0"/>
                  <w:marRight w:val="0"/>
                  <w:marTop w:val="0"/>
                  <w:marBottom w:val="0"/>
                  <w:divBdr>
                    <w:top w:val="none" w:sz="0" w:space="0" w:color="auto"/>
                    <w:left w:val="none" w:sz="0" w:space="0" w:color="auto"/>
                    <w:bottom w:val="none" w:sz="0" w:space="0" w:color="auto"/>
                    <w:right w:val="none" w:sz="0" w:space="0" w:color="auto"/>
                  </w:divBdr>
                  <w:divsChild>
                    <w:div w:id="1919440193">
                      <w:marLeft w:val="0"/>
                      <w:marRight w:val="0"/>
                      <w:marTop w:val="0"/>
                      <w:marBottom w:val="0"/>
                      <w:divBdr>
                        <w:top w:val="none" w:sz="0" w:space="0" w:color="auto"/>
                        <w:left w:val="none" w:sz="0" w:space="0" w:color="auto"/>
                        <w:bottom w:val="none" w:sz="0" w:space="0" w:color="auto"/>
                        <w:right w:val="none" w:sz="0" w:space="0" w:color="auto"/>
                      </w:divBdr>
                    </w:div>
                  </w:divsChild>
                </w:div>
                <w:div w:id="1242450638">
                  <w:marLeft w:val="0"/>
                  <w:marRight w:val="0"/>
                  <w:marTop w:val="0"/>
                  <w:marBottom w:val="0"/>
                  <w:divBdr>
                    <w:top w:val="none" w:sz="0" w:space="0" w:color="auto"/>
                    <w:left w:val="none" w:sz="0" w:space="0" w:color="auto"/>
                    <w:bottom w:val="none" w:sz="0" w:space="0" w:color="auto"/>
                    <w:right w:val="none" w:sz="0" w:space="0" w:color="auto"/>
                  </w:divBdr>
                  <w:divsChild>
                    <w:div w:id="1921671677">
                      <w:marLeft w:val="0"/>
                      <w:marRight w:val="0"/>
                      <w:marTop w:val="0"/>
                      <w:marBottom w:val="0"/>
                      <w:divBdr>
                        <w:top w:val="none" w:sz="0" w:space="0" w:color="auto"/>
                        <w:left w:val="none" w:sz="0" w:space="0" w:color="auto"/>
                        <w:bottom w:val="none" w:sz="0" w:space="0" w:color="auto"/>
                        <w:right w:val="none" w:sz="0" w:space="0" w:color="auto"/>
                      </w:divBdr>
                    </w:div>
                  </w:divsChild>
                </w:div>
                <w:div w:id="1271232276">
                  <w:marLeft w:val="0"/>
                  <w:marRight w:val="0"/>
                  <w:marTop w:val="0"/>
                  <w:marBottom w:val="0"/>
                  <w:divBdr>
                    <w:top w:val="none" w:sz="0" w:space="0" w:color="auto"/>
                    <w:left w:val="none" w:sz="0" w:space="0" w:color="auto"/>
                    <w:bottom w:val="none" w:sz="0" w:space="0" w:color="auto"/>
                    <w:right w:val="none" w:sz="0" w:space="0" w:color="auto"/>
                  </w:divBdr>
                  <w:divsChild>
                    <w:div w:id="1645499560">
                      <w:marLeft w:val="0"/>
                      <w:marRight w:val="0"/>
                      <w:marTop w:val="0"/>
                      <w:marBottom w:val="0"/>
                      <w:divBdr>
                        <w:top w:val="none" w:sz="0" w:space="0" w:color="auto"/>
                        <w:left w:val="none" w:sz="0" w:space="0" w:color="auto"/>
                        <w:bottom w:val="none" w:sz="0" w:space="0" w:color="auto"/>
                        <w:right w:val="none" w:sz="0" w:space="0" w:color="auto"/>
                      </w:divBdr>
                    </w:div>
                  </w:divsChild>
                </w:div>
                <w:div w:id="1427311876">
                  <w:marLeft w:val="0"/>
                  <w:marRight w:val="0"/>
                  <w:marTop w:val="0"/>
                  <w:marBottom w:val="0"/>
                  <w:divBdr>
                    <w:top w:val="none" w:sz="0" w:space="0" w:color="auto"/>
                    <w:left w:val="none" w:sz="0" w:space="0" w:color="auto"/>
                    <w:bottom w:val="none" w:sz="0" w:space="0" w:color="auto"/>
                    <w:right w:val="none" w:sz="0" w:space="0" w:color="auto"/>
                  </w:divBdr>
                  <w:divsChild>
                    <w:div w:id="21252401">
                      <w:marLeft w:val="0"/>
                      <w:marRight w:val="0"/>
                      <w:marTop w:val="0"/>
                      <w:marBottom w:val="0"/>
                      <w:divBdr>
                        <w:top w:val="none" w:sz="0" w:space="0" w:color="auto"/>
                        <w:left w:val="none" w:sz="0" w:space="0" w:color="auto"/>
                        <w:bottom w:val="none" w:sz="0" w:space="0" w:color="auto"/>
                        <w:right w:val="none" w:sz="0" w:space="0" w:color="auto"/>
                      </w:divBdr>
                    </w:div>
                    <w:div w:id="38209343">
                      <w:marLeft w:val="0"/>
                      <w:marRight w:val="0"/>
                      <w:marTop w:val="0"/>
                      <w:marBottom w:val="0"/>
                      <w:divBdr>
                        <w:top w:val="none" w:sz="0" w:space="0" w:color="auto"/>
                        <w:left w:val="none" w:sz="0" w:space="0" w:color="auto"/>
                        <w:bottom w:val="none" w:sz="0" w:space="0" w:color="auto"/>
                        <w:right w:val="none" w:sz="0" w:space="0" w:color="auto"/>
                      </w:divBdr>
                    </w:div>
                    <w:div w:id="89468060">
                      <w:marLeft w:val="0"/>
                      <w:marRight w:val="0"/>
                      <w:marTop w:val="0"/>
                      <w:marBottom w:val="0"/>
                      <w:divBdr>
                        <w:top w:val="none" w:sz="0" w:space="0" w:color="auto"/>
                        <w:left w:val="none" w:sz="0" w:space="0" w:color="auto"/>
                        <w:bottom w:val="none" w:sz="0" w:space="0" w:color="auto"/>
                        <w:right w:val="none" w:sz="0" w:space="0" w:color="auto"/>
                      </w:divBdr>
                    </w:div>
                    <w:div w:id="111675476">
                      <w:marLeft w:val="0"/>
                      <w:marRight w:val="0"/>
                      <w:marTop w:val="0"/>
                      <w:marBottom w:val="0"/>
                      <w:divBdr>
                        <w:top w:val="none" w:sz="0" w:space="0" w:color="auto"/>
                        <w:left w:val="none" w:sz="0" w:space="0" w:color="auto"/>
                        <w:bottom w:val="none" w:sz="0" w:space="0" w:color="auto"/>
                        <w:right w:val="none" w:sz="0" w:space="0" w:color="auto"/>
                      </w:divBdr>
                    </w:div>
                    <w:div w:id="142888820">
                      <w:marLeft w:val="0"/>
                      <w:marRight w:val="0"/>
                      <w:marTop w:val="0"/>
                      <w:marBottom w:val="0"/>
                      <w:divBdr>
                        <w:top w:val="none" w:sz="0" w:space="0" w:color="auto"/>
                        <w:left w:val="none" w:sz="0" w:space="0" w:color="auto"/>
                        <w:bottom w:val="none" w:sz="0" w:space="0" w:color="auto"/>
                        <w:right w:val="none" w:sz="0" w:space="0" w:color="auto"/>
                      </w:divBdr>
                    </w:div>
                    <w:div w:id="174153236">
                      <w:marLeft w:val="0"/>
                      <w:marRight w:val="0"/>
                      <w:marTop w:val="0"/>
                      <w:marBottom w:val="0"/>
                      <w:divBdr>
                        <w:top w:val="none" w:sz="0" w:space="0" w:color="auto"/>
                        <w:left w:val="none" w:sz="0" w:space="0" w:color="auto"/>
                        <w:bottom w:val="none" w:sz="0" w:space="0" w:color="auto"/>
                        <w:right w:val="none" w:sz="0" w:space="0" w:color="auto"/>
                      </w:divBdr>
                    </w:div>
                    <w:div w:id="174541000">
                      <w:marLeft w:val="0"/>
                      <w:marRight w:val="0"/>
                      <w:marTop w:val="0"/>
                      <w:marBottom w:val="0"/>
                      <w:divBdr>
                        <w:top w:val="none" w:sz="0" w:space="0" w:color="auto"/>
                        <w:left w:val="none" w:sz="0" w:space="0" w:color="auto"/>
                        <w:bottom w:val="none" w:sz="0" w:space="0" w:color="auto"/>
                        <w:right w:val="none" w:sz="0" w:space="0" w:color="auto"/>
                      </w:divBdr>
                    </w:div>
                    <w:div w:id="319698157">
                      <w:marLeft w:val="0"/>
                      <w:marRight w:val="0"/>
                      <w:marTop w:val="0"/>
                      <w:marBottom w:val="0"/>
                      <w:divBdr>
                        <w:top w:val="none" w:sz="0" w:space="0" w:color="auto"/>
                        <w:left w:val="none" w:sz="0" w:space="0" w:color="auto"/>
                        <w:bottom w:val="none" w:sz="0" w:space="0" w:color="auto"/>
                        <w:right w:val="none" w:sz="0" w:space="0" w:color="auto"/>
                      </w:divBdr>
                    </w:div>
                    <w:div w:id="467744318">
                      <w:marLeft w:val="0"/>
                      <w:marRight w:val="0"/>
                      <w:marTop w:val="0"/>
                      <w:marBottom w:val="0"/>
                      <w:divBdr>
                        <w:top w:val="none" w:sz="0" w:space="0" w:color="auto"/>
                        <w:left w:val="none" w:sz="0" w:space="0" w:color="auto"/>
                        <w:bottom w:val="none" w:sz="0" w:space="0" w:color="auto"/>
                        <w:right w:val="none" w:sz="0" w:space="0" w:color="auto"/>
                      </w:divBdr>
                    </w:div>
                    <w:div w:id="737437903">
                      <w:marLeft w:val="0"/>
                      <w:marRight w:val="0"/>
                      <w:marTop w:val="0"/>
                      <w:marBottom w:val="0"/>
                      <w:divBdr>
                        <w:top w:val="none" w:sz="0" w:space="0" w:color="auto"/>
                        <w:left w:val="none" w:sz="0" w:space="0" w:color="auto"/>
                        <w:bottom w:val="none" w:sz="0" w:space="0" w:color="auto"/>
                        <w:right w:val="none" w:sz="0" w:space="0" w:color="auto"/>
                      </w:divBdr>
                    </w:div>
                    <w:div w:id="758063238">
                      <w:marLeft w:val="0"/>
                      <w:marRight w:val="0"/>
                      <w:marTop w:val="0"/>
                      <w:marBottom w:val="0"/>
                      <w:divBdr>
                        <w:top w:val="none" w:sz="0" w:space="0" w:color="auto"/>
                        <w:left w:val="none" w:sz="0" w:space="0" w:color="auto"/>
                        <w:bottom w:val="none" w:sz="0" w:space="0" w:color="auto"/>
                        <w:right w:val="none" w:sz="0" w:space="0" w:color="auto"/>
                      </w:divBdr>
                    </w:div>
                    <w:div w:id="758403657">
                      <w:marLeft w:val="0"/>
                      <w:marRight w:val="0"/>
                      <w:marTop w:val="0"/>
                      <w:marBottom w:val="0"/>
                      <w:divBdr>
                        <w:top w:val="none" w:sz="0" w:space="0" w:color="auto"/>
                        <w:left w:val="none" w:sz="0" w:space="0" w:color="auto"/>
                        <w:bottom w:val="none" w:sz="0" w:space="0" w:color="auto"/>
                        <w:right w:val="none" w:sz="0" w:space="0" w:color="auto"/>
                      </w:divBdr>
                    </w:div>
                    <w:div w:id="861668203">
                      <w:marLeft w:val="0"/>
                      <w:marRight w:val="0"/>
                      <w:marTop w:val="0"/>
                      <w:marBottom w:val="0"/>
                      <w:divBdr>
                        <w:top w:val="none" w:sz="0" w:space="0" w:color="auto"/>
                        <w:left w:val="none" w:sz="0" w:space="0" w:color="auto"/>
                        <w:bottom w:val="none" w:sz="0" w:space="0" w:color="auto"/>
                        <w:right w:val="none" w:sz="0" w:space="0" w:color="auto"/>
                      </w:divBdr>
                    </w:div>
                    <w:div w:id="1134063543">
                      <w:marLeft w:val="0"/>
                      <w:marRight w:val="0"/>
                      <w:marTop w:val="0"/>
                      <w:marBottom w:val="0"/>
                      <w:divBdr>
                        <w:top w:val="none" w:sz="0" w:space="0" w:color="auto"/>
                        <w:left w:val="none" w:sz="0" w:space="0" w:color="auto"/>
                        <w:bottom w:val="none" w:sz="0" w:space="0" w:color="auto"/>
                        <w:right w:val="none" w:sz="0" w:space="0" w:color="auto"/>
                      </w:divBdr>
                    </w:div>
                    <w:div w:id="1212767579">
                      <w:marLeft w:val="0"/>
                      <w:marRight w:val="0"/>
                      <w:marTop w:val="0"/>
                      <w:marBottom w:val="0"/>
                      <w:divBdr>
                        <w:top w:val="none" w:sz="0" w:space="0" w:color="auto"/>
                        <w:left w:val="none" w:sz="0" w:space="0" w:color="auto"/>
                        <w:bottom w:val="none" w:sz="0" w:space="0" w:color="auto"/>
                        <w:right w:val="none" w:sz="0" w:space="0" w:color="auto"/>
                      </w:divBdr>
                    </w:div>
                    <w:div w:id="1247573018">
                      <w:marLeft w:val="0"/>
                      <w:marRight w:val="0"/>
                      <w:marTop w:val="0"/>
                      <w:marBottom w:val="0"/>
                      <w:divBdr>
                        <w:top w:val="none" w:sz="0" w:space="0" w:color="auto"/>
                        <w:left w:val="none" w:sz="0" w:space="0" w:color="auto"/>
                        <w:bottom w:val="none" w:sz="0" w:space="0" w:color="auto"/>
                        <w:right w:val="none" w:sz="0" w:space="0" w:color="auto"/>
                      </w:divBdr>
                    </w:div>
                    <w:div w:id="1416249484">
                      <w:marLeft w:val="0"/>
                      <w:marRight w:val="0"/>
                      <w:marTop w:val="0"/>
                      <w:marBottom w:val="0"/>
                      <w:divBdr>
                        <w:top w:val="none" w:sz="0" w:space="0" w:color="auto"/>
                        <w:left w:val="none" w:sz="0" w:space="0" w:color="auto"/>
                        <w:bottom w:val="none" w:sz="0" w:space="0" w:color="auto"/>
                        <w:right w:val="none" w:sz="0" w:space="0" w:color="auto"/>
                      </w:divBdr>
                    </w:div>
                    <w:div w:id="1470711762">
                      <w:marLeft w:val="0"/>
                      <w:marRight w:val="0"/>
                      <w:marTop w:val="0"/>
                      <w:marBottom w:val="0"/>
                      <w:divBdr>
                        <w:top w:val="none" w:sz="0" w:space="0" w:color="auto"/>
                        <w:left w:val="none" w:sz="0" w:space="0" w:color="auto"/>
                        <w:bottom w:val="none" w:sz="0" w:space="0" w:color="auto"/>
                        <w:right w:val="none" w:sz="0" w:space="0" w:color="auto"/>
                      </w:divBdr>
                    </w:div>
                    <w:div w:id="1691568472">
                      <w:marLeft w:val="0"/>
                      <w:marRight w:val="0"/>
                      <w:marTop w:val="0"/>
                      <w:marBottom w:val="0"/>
                      <w:divBdr>
                        <w:top w:val="none" w:sz="0" w:space="0" w:color="auto"/>
                        <w:left w:val="none" w:sz="0" w:space="0" w:color="auto"/>
                        <w:bottom w:val="none" w:sz="0" w:space="0" w:color="auto"/>
                        <w:right w:val="none" w:sz="0" w:space="0" w:color="auto"/>
                      </w:divBdr>
                    </w:div>
                    <w:div w:id="1721591603">
                      <w:marLeft w:val="0"/>
                      <w:marRight w:val="0"/>
                      <w:marTop w:val="0"/>
                      <w:marBottom w:val="0"/>
                      <w:divBdr>
                        <w:top w:val="none" w:sz="0" w:space="0" w:color="auto"/>
                        <w:left w:val="none" w:sz="0" w:space="0" w:color="auto"/>
                        <w:bottom w:val="none" w:sz="0" w:space="0" w:color="auto"/>
                        <w:right w:val="none" w:sz="0" w:space="0" w:color="auto"/>
                      </w:divBdr>
                    </w:div>
                    <w:div w:id="1820923513">
                      <w:marLeft w:val="0"/>
                      <w:marRight w:val="0"/>
                      <w:marTop w:val="0"/>
                      <w:marBottom w:val="0"/>
                      <w:divBdr>
                        <w:top w:val="none" w:sz="0" w:space="0" w:color="auto"/>
                        <w:left w:val="none" w:sz="0" w:space="0" w:color="auto"/>
                        <w:bottom w:val="none" w:sz="0" w:space="0" w:color="auto"/>
                        <w:right w:val="none" w:sz="0" w:space="0" w:color="auto"/>
                      </w:divBdr>
                    </w:div>
                    <w:div w:id="1849756218">
                      <w:marLeft w:val="0"/>
                      <w:marRight w:val="0"/>
                      <w:marTop w:val="0"/>
                      <w:marBottom w:val="0"/>
                      <w:divBdr>
                        <w:top w:val="none" w:sz="0" w:space="0" w:color="auto"/>
                        <w:left w:val="none" w:sz="0" w:space="0" w:color="auto"/>
                        <w:bottom w:val="none" w:sz="0" w:space="0" w:color="auto"/>
                        <w:right w:val="none" w:sz="0" w:space="0" w:color="auto"/>
                      </w:divBdr>
                    </w:div>
                    <w:div w:id="1927377020">
                      <w:marLeft w:val="0"/>
                      <w:marRight w:val="0"/>
                      <w:marTop w:val="0"/>
                      <w:marBottom w:val="0"/>
                      <w:divBdr>
                        <w:top w:val="none" w:sz="0" w:space="0" w:color="auto"/>
                        <w:left w:val="none" w:sz="0" w:space="0" w:color="auto"/>
                        <w:bottom w:val="none" w:sz="0" w:space="0" w:color="auto"/>
                        <w:right w:val="none" w:sz="0" w:space="0" w:color="auto"/>
                      </w:divBdr>
                    </w:div>
                    <w:div w:id="2066754042">
                      <w:marLeft w:val="0"/>
                      <w:marRight w:val="0"/>
                      <w:marTop w:val="0"/>
                      <w:marBottom w:val="0"/>
                      <w:divBdr>
                        <w:top w:val="none" w:sz="0" w:space="0" w:color="auto"/>
                        <w:left w:val="none" w:sz="0" w:space="0" w:color="auto"/>
                        <w:bottom w:val="none" w:sz="0" w:space="0" w:color="auto"/>
                        <w:right w:val="none" w:sz="0" w:space="0" w:color="auto"/>
                      </w:divBdr>
                    </w:div>
                    <w:div w:id="2097555502">
                      <w:marLeft w:val="0"/>
                      <w:marRight w:val="0"/>
                      <w:marTop w:val="0"/>
                      <w:marBottom w:val="0"/>
                      <w:divBdr>
                        <w:top w:val="none" w:sz="0" w:space="0" w:color="auto"/>
                        <w:left w:val="none" w:sz="0" w:space="0" w:color="auto"/>
                        <w:bottom w:val="none" w:sz="0" w:space="0" w:color="auto"/>
                        <w:right w:val="none" w:sz="0" w:space="0" w:color="auto"/>
                      </w:divBdr>
                    </w:div>
                  </w:divsChild>
                </w:div>
                <w:div w:id="1496803368">
                  <w:marLeft w:val="0"/>
                  <w:marRight w:val="0"/>
                  <w:marTop w:val="0"/>
                  <w:marBottom w:val="0"/>
                  <w:divBdr>
                    <w:top w:val="none" w:sz="0" w:space="0" w:color="auto"/>
                    <w:left w:val="none" w:sz="0" w:space="0" w:color="auto"/>
                    <w:bottom w:val="none" w:sz="0" w:space="0" w:color="auto"/>
                    <w:right w:val="none" w:sz="0" w:space="0" w:color="auto"/>
                  </w:divBdr>
                  <w:divsChild>
                    <w:div w:id="595788015">
                      <w:marLeft w:val="0"/>
                      <w:marRight w:val="0"/>
                      <w:marTop w:val="0"/>
                      <w:marBottom w:val="0"/>
                      <w:divBdr>
                        <w:top w:val="none" w:sz="0" w:space="0" w:color="auto"/>
                        <w:left w:val="none" w:sz="0" w:space="0" w:color="auto"/>
                        <w:bottom w:val="none" w:sz="0" w:space="0" w:color="auto"/>
                        <w:right w:val="none" w:sz="0" w:space="0" w:color="auto"/>
                      </w:divBdr>
                    </w:div>
                  </w:divsChild>
                </w:div>
                <w:div w:id="1504781487">
                  <w:marLeft w:val="0"/>
                  <w:marRight w:val="0"/>
                  <w:marTop w:val="0"/>
                  <w:marBottom w:val="0"/>
                  <w:divBdr>
                    <w:top w:val="none" w:sz="0" w:space="0" w:color="auto"/>
                    <w:left w:val="none" w:sz="0" w:space="0" w:color="auto"/>
                    <w:bottom w:val="none" w:sz="0" w:space="0" w:color="auto"/>
                    <w:right w:val="none" w:sz="0" w:space="0" w:color="auto"/>
                  </w:divBdr>
                  <w:divsChild>
                    <w:div w:id="647980241">
                      <w:marLeft w:val="0"/>
                      <w:marRight w:val="0"/>
                      <w:marTop w:val="0"/>
                      <w:marBottom w:val="0"/>
                      <w:divBdr>
                        <w:top w:val="none" w:sz="0" w:space="0" w:color="auto"/>
                        <w:left w:val="none" w:sz="0" w:space="0" w:color="auto"/>
                        <w:bottom w:val="none" w:sz="0" w:space="0" w:color="auto"/>
                        <w:right w:val="none" w:sz="0" w:space="0" w:color="auto"/>
                      </w:divBdr>
                    </w:div>
                  </w:divsChild>
                </w:div>
                <w:div w:id="1549604975">
                  <w:marLeft w:val="0"/>
                  <w:marRight w:val="0"/>
                  <w:marTop w:val="0"/>
                  <w:marBottom w:val="0"/>
                  <w:divBdr>
                    <w:top w:val="none" w:sz="0" w:space="0" w:color="auto"/>
                    <w:left w:val="none" w:sz="0" w:space="0" w:color="auto"/>
                    <w:bottom w:val="none" w:sz="0" w:space="0" w:color="auto"/>
                    <w:right w:val="none" w:sz="0" w:space="0" w:color="auto"/>
                  </w:divBdr>
                  <w:divsChild>
                    <w:div w:id="1074470469">
                      <w:marLeft w:val="0"/>
                      <w:marRight w:val="0"/>
                      <w:marTop w:val="0"/>
                      <w:marBottom w:val="0"/>
                      <w:divBdr>
                        <w:top w:val="none" w:sz="0" w:space="0" w:color="auto"/>
                        <w:left w:val="none" w:sz="0" w:space="0" w:color="auto"/>
                        <w:bottom w:val="none" w:sz="0" w:space="0" w:color="auto"/>
                        <w:right w:val="none" w:sz="0" w:space="0" w:color="auto"/>
                      </w:divBdr>
                    </w:div>
                  </w:divsChild>
                </w:div>
                <w:div w:id="1821656497">
                  <w:marLeft w:val="0"/>
                  <w:marRight w:val="0"/>
                  <w:marTop w:val="0"/>
                  <w:marBottom w:val="0"/>
                  <w:divBdr>
                    <w:top w:val="none" w:sz="0" w:space="0" w:color="auto"/>
                    <w:left w:val="none" w:sz="0" w:space="0" w:color="auto"/>
                    <w:bottom w:val="none" w:sz="0" w:space="0" w:color="auto"/>
                    <w:right w:val="none" w:sz="0" w:space="0" w:color="auto"/>
                  </w:divBdr>
                  <w:divsChild>
                    <w:div w:id="1119446590">
                      <w:marLeft w:val="0"/>
                      <w:marRight w:val="0"/>
                      <w:marTop w:val="0"/>
                      <w:marBottom w:val="0"/>
                      <w:divBdr>
                        <w:top w:val="none" w:sz="0" w:space="0" w:color="auto"/>
                        <w:left w:val="none" w:sz="0" w:space="0" w:color="auto"/>
                        <w:bottom w:val="none" w:sz="0" w:space="0" w:color="auto"/>
                        <w:right w:val="none" w:sz="0" w:space="0" w:color="auto"/>
                      </w:divBdr>
                    </w:div>
                  </w:divsChild>
                </w:div>
                <w:div w:id="1932202299">
                  <w:marLeft w:val="0"/>
                  <w:marRight w:val="0"/>
                  <w:marTop w:val="0"/>
                  <w:marBottom w:val="0"/>
                  <w:divBdr>
                    <w:top w:val="none" w:sz="0" w:space="0" w:color="auto"/>
                    <w:left w:val="none" w:sz="0" w:space="0" w:color="auto"/>
                    <w:bottom w:val="none" w:sz="0" w:space="0" w:color="auto"/>
                    <w:right w:val="none" w:sz="0" w:space="0" w:color="auto"/>
                  </w:divBdr>
                  <w:divsChild>
                    <w:div w:id="1772507014">
                      <w:marLeft w:val="0"/>
                      <w:marRight w:val="0"/>
                      <w:marTop w:val="0"/>
                      <w:marBottom w:val="0"/>
                      <w:divBdr>
                        <w:top w:val="none" w:sz="0" w:space="0" w:color="auto"/>
                        <w:left w:val="none" w:sz="0" w:space="0" w:color="auto"/>
                        <w:bottom w:val="none" w:sz="0" w:space="0" w:color="auto"/>
                        <w:right w:val="none" w:sz="0" w:space="0" w:color="auto"/>
                      </w:divBdr>
                    </w:div>
                  </w:divsChild>
                </w:div>
                <w:div w:id="1938637884">
                  <w:marLeft w:val="0"/>
                  <w:marRight w:val="0"/>
                  <w:marTop w:val="0"/>
                  <w:marBottom w:val="0"/>
                  <w:divBdr>
                    <w:top w:val="none" w:sz="0" w:space="0" w:color="auto"/>
                    <w:left w:val="none" w:sz="0" w:space="0" w:color="auto"/>
                    <w:bottom w:val="none" w:sz="0" w:space="0" w:color="auto"/>
                    <w:right w:val="none" w:sz="0" w:space="0" w:color="auto"/>
                  </w:divBdr>
                  <w:divsChild>
                    <w:div w:id="1694765173">
                      <w:marLeft w:val="0"/>
                      <w:marRight w:val="0"/>
                      <w:marTop w:val="0"/>
                      <w:marBottom w:val="0"/>
                      <w:divBdr>
                        <w:top w:val="none" w:sz="0" w:space="0" w:color="auto"/>
                        <w:left w:val="none" w:sz="0" w:space="0" w:color="auto"/>
                        <w:bottom w:val="none" w:sz="0" w:space="0" w:color="auto"/>
                        <w:right w:val="none" w:sz="0" w:space="0" w:color="auto"/>
                      </w:divBdr>
                    </w:div>
                  </w:divsChild>
                </w:div>
                <w:div w:id="1989361141">
                  <w:marLeft w:val="0"/>
                  <w:marRight w:val="0"/>
                  <w:marTop w:val="0"/>
                  <w:marBottom w:val="0"/>
                  <w:divBdr>
                    <w:top w:val="none" w:sz="0" w:space="0" w:color="auto"/>
                    <w:left w:val="none" w:sz="0" w:space="0" w:color="auto"/>
                    <w:bottom w:val="none" w:sz="0" w:space="0" w:color="auto"/>
                    <w:right w:val="none" w:sz="0" w:space="0" w:color="auto"/>
                  </w:divBdr>
                  <w:divsChild>
                    <w:div w:id="1526021728">
                      <w:marLeft w:val="0"/>
                      <w:marRight w:val="0"/>
                      <w:marTop w:val="0"/>
                      <w:marBottom w:val="0"/>
                      <w:divBdr>
                        <w:top w:val="none" w:sz="0" w:space="0" w:color="auto"/>
                        <w:left w:val="none" w:sz="0" w:space="0" w:color="auto"/>
                        <w:bottom w:val="none" w:sz="0" w:space="0" w:color="auto"/>
                        <w:right w:val="none" w:sz="0" w:space="0" w:color="auto"/>
                      </w:divBdr>
                    </w:div>
                  </w:divsChild>
                </w:div>
                <w:div w:id="2143303171">
                  <w:marLeft w:val="0"/>
                  <w:marRight w:val="0"/>
                  <w:marTop w:val="0"/>
                  <w:marBottom w:val="0"/>
                  <w:divBdr>
                    <w:top w:val="none" w:sz="0" w:space="0" w:color="auto"/>
                    <w:left w:val="none" w:sz="0" w:space="0" w:color="auto"/>
                    <w:bottom w:val="none" w:sz="0" w:space="0" w:color="auto"/>
                    <w:right w:val="none" w:sz="0" w:space="0" w:color="auto"/>
                  </w:divBdr>
                  <w:divsChild>
                    <w:div w:id="257566356">
                      <w:marLeft w:val="0"/>
                      <w:marRight w:val="0"/>
                      <w:marTop w:val="0"/>
                      <w:marBottom w:val="0"/>
                      <w:divBdr>
                        <w:top w:val="none" w:sz="0" w:space="0" w:color="auto"/>
                        <w:left w:val="none" w:sz="0" w:space="0" w:color="auto"/>
                        <w:bottom w:val="none" w:sz="0" w:space="0" w:color="auto"/>
                        <w:right w:val="none" w:sz="0" w:space="0" w:color="auto"/>
                      </w:divBdr>
                    </w:div>
                    <w:div w:id="15906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9923">
          <w:marLeft w:val="0"/>
          <w:marRight w:val="0"/>
          <w:marTop w:val="0"/>
          <w:marBottom w:val="0"/>
          <w:divBdr>
            <w:top w:val="none" w:sz="0" w:space="0" w:color="auto"/>
            <w:left w:val="none" w:sz="0" w:space="0" w:color="auto"/>
            <w:bottom w:val="none" w:sz="0" w:space="0" w:color="auto"/>
            <w:right w:val="none" w:sz="0" w:space="0" w:color="auto"/>
          </w:divBdr>
        </w:div>
        <w:div w:id="1971596460">
          <w:marLeft w:val="0"/>
          <w:marRight w:val="0"/>
          <w:marTop w:val="0"/>
          <w:marBottom w:val="0"/>
          <w:divBdr>
            <w:top w:val="none" w:sz="0" w:space="0" w:color="auto"/>
            <w:left w:val="none" w:sz="0" w:space="0" w:color="auto"/>
            <w:bottom w:val="none" w:sz="0" w:space="0" w:color="auto"/>
            <w:right w:val="none" w:sz="0" w:space="0" w:color="auto"/>
          </w:divBdr>
          <w:divsChild>
            <w:div w:id="1083180716">
              <w:marLeft w:val="0"/>
              <w:marRight w:val="0"/>
              <w:marTop w:val="0"/>
              <w:marBottom w:val="0"/>
              <w:divBdr>
                <w:top w:val="none" w:sz="0" w:space="0" w:color="auto"/>
                <w:left w:val="none" w:sz="0" w:space="0" w:color="auto"/>
                <w:bottom w:val="none" w:sz="0" w:space="0" w:color="auto"/>
                <w:right w:val="none" w:sz="0" w:space="0" w:color="auto"/>
              </w:divBdr>
            </w:div>
          </w:divsChild>
        </w:div>
        <w:div w:id="1977098374">
          <w:marLeft w:val="0"/>
          <w:marRight w:val="0"/>
          <w:marTop w:val="0"/>
          <w:marBottom w:val="0"/>
          <w:divBdr>
            <w:top w:val="none" w:sz="0" w:space="0" w:color="auto"/>
            <w:left w:val="none" w:sz="0" w:space="0" w:color="auto"/>
            <w:bottom w:val="none" w:sz="0" w:space="0" w:color="auto"/>
            <w:right w:val="none" w:sz="0" w:space="0" w:color="auto"/>
          </w:divBdr>
          <w:divsChild>
            <w:div w:id="850025357">
              <w:marLeft w:val="0"/>
              <w:marRight w:val="0"/>
              <w:marTop w:val="0"/>
              <w:marBottom w:val="0"/>
              <w:divBdr>
                <w:top w:val="none" w:sz="0" w:space="0" w:color="auto"/>
                <w:left w:val="none" w:sz="0" w:space="0" w:color="auto"/>
                <w:bottom w:val="none" w:sz="0" w:space="0" w:color="auto"/>
                <w:right w:val="none" w:sz="0" w:space="0" w:color="auto"/>
              </w:divBdr>
            </w:div>
            <w:div w:id="1510440461">
              <w:marLeft w:val="0"/>
              <w:marRight w:val="0"/>
              <w:marTop w:val="0"/>
              <w:marBottom w:val="0"/>
              <w:divBdr>
                <w:top w:val="none" w:sz="0" w:space="0" w:color="auto"/>
                <w:left w:val="none" w:sz="0" w:space="0" w:color="auto"/>
                <w:bottom w:val="none" w:sz="0" w:space="0" w:color="auto"/>
                <w:right w:val="none" w:sz="0" w:space="0" w:color="auto"/>
              </w:divBdr>
            </w:div>
          </w:divsChild>
        </w:div>
        <w:div w:id="1995406001">
          <w:marLeft w:val="0"/>
          <w:marRight w:val="0"/>
          <w:marTop w:val="0"/>
          <w:marBottom w:val="0"/>
          <w:divBdr>
            <w:top w:val="none" w:sz="0" w:space="0" w:color="auto"/>
            <w:left w:val="none" w:sz="0" w:space="0" w:color="auto"/>
            <w:bottom w:val="none" w:sz="0" w:space="0" w:color="auto"/>
            <w:right w:val="none" w:sz="0" w:space="0" w:color="auto"/>
          </w:divBdr>
          <w:divsChild>
            <w:div w:id="1657952495">
              <w:marLeft w:val="0"/>
              <w:marRight w:val="0"/>
              <w:marTop w:val="0"/>
              <w:marBottom w:val="0"/>
              <w:divBdr>
                <w:top w:val="none" w:sz="0" w:space="0" w:color="auto"/>
                <w:left w:val="none" w:sz="0" w:space="0" w:color="auto"/>
                <w:bottom w:val="none" w:sz="0" w:space="0" w:color="auto"/>
                <w:right w:val="none" w:sz="0" w:space="0" w:color="auto"/>
              </w:divBdr>
            </w:div>
          </w:divsChild>
        </w:div>
        <w:div w:id="2143963156">
          <w:marLeft w:val="0"/>
          <w:marRight w:val="0"/>
          <w:marTop w:val="0"/>
          <w:marBottom w:val="0"/>
          <w:divBdr>
            <w:top w:val="none" w:sz="0" w:space="0" w:color="auto"/>
            <w:left w:val="none" w:sz="0" w:space="0" w:color="auto"/>
            <w:bottom w:val="none" w:sz="0" w:space="0" w:color="auto"/>
            <w:right w:val="none" w:sz="0" w:space="0" w:color="auto"/>
          </w:divBdr>
          <w:divsChild>
            <w:div w:id="1437095041">
              <w:marLeft w:val="0"/>
              <w:marRight w:val="0"/>
              <w:marTop w:val="0"/>
              <w:marBottom w:val="0"/>
              <w:divBdr>
                <w:top w:val="none" w:sz="0" w:space="0" w:color="auto"/>
                <w:left w:val="none" w:sz="0" w:space="0" w:color="auto"/>
                <w:bottom w:val="none" w:sz="0" w:space="0" w:color="auto"/>
                <w:right w:val="none" w:sz="0" w:space="0" w:color="auto"/>
              </w:divBdr>
            </w:div>
            <w:div w:id="20812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76862">
      <w:bodyDiv w:val="1"/>
      <w:marLeft w:val="0"/>
      <w:marRight w:val="0"/>
      <w:marTop w:val="0"/>
      <w:marBottom w:val="0"/>
      <w:divBdr>
        <w:top w:val="none" w:sz="0" w:space="0" w:color="auto"/>
        <w:left w:val="none" w:sz="0" w:space="0" w:color="auto"/>
        <w:bottom w:val="none" w:sz="0" w:space="0" w:color="auto"/>
        <w:right w:val="none" w:sz="0" w:space="0" w:color="auto"/>
      </w:divBdr>
    </w:div>
    <w:div w:id="57948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iw.nhs.wales/education-and-training/foundation/policies-and-procedur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IW.FoundationSchool@wales.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undationprogramme.nhs.uk/resources/inter-foundation-school-transfer-process/" TargetMode="External"/><Relationship Id="rId5" Type="http://schemas.openxmlformats.org/officeDocument/2006/relationships/numbering" Target="numbering.xml"/><Relationship Id="rId15" Type="http://schemas.openxmlformats.org/officeDocument/2006/relationships/hyperlink" Target="mailto:HEIW.FoundationSchool@wale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IW.FoundationSchool@wales.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534921-1956-43a9-9498-463b2729836f" xsi:nil="true"/>
    <lcf76f155ced4ddcb4097134ff3c332f xmlns="7eacf8fe-a9ce-4374-92f5-581b210b570f">
      <Terms xmlns="http://schemas.microsoft.com/office/infopath/2007/PartnerControls"/>
    </lcf76f155ced4ddcb4097134ff3c332f>
    <SharedWithUsers xmlns="93534921-1956-43a9-9498-463b2729836f">
      <UserInfo>
        <DisplayName>Joanne Huish (HEIW)</DisplayName>
        <AccountId>17</AccountId>
        <AccountType/>
      </UserInfo>
      <UserInfo>
        <DisplayName>Sioned Edwards (HEIW)</DisplayName>
        <AccountId>15</AccountId>
        <AccountType/>
      </UserInfo>
      <UserInfo>
        <DisplayName>Sarah Edwards (HEIW)</DisplayName>
        <AccountId>16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D9BBF78070343825AC322C150D363" ma:contentTypeVersion="17" ma:contentTypeDescription="Create a new document." ma:contentTypeScope="" ma:versionID="61fdcb9b621134c04df2fd0a31691b95">
  <xsd:schema xmlns:xsd="http://www.w3.org/2001/XMLSchema" xmlns:xs="http://www.w3.org/2001/XMLSchema" xmlns:p="http://schemas.microsoft.com/office/2006/metadata/properties" xmlns:ns1="http://schemas.microsoft.com/sharepoint/v3" xmlns:ns2="7eacf8fe-a9ce-4374-92f5-581b210b570f" xmlns:ns3="93534921-1956-43a9-9498-463b2729836f" targetNamespace="http://schemas.microsoft.com/office/2006/metadata/properties" ma:root="true" ma:fieldsID="607164c003600a974b395def789bf7dd" ns1:_="" ns2:_="" ns3:_="">
    <xsd:import namespace="http://schemas.microsoft.com/sharepoint/v3"/>
    <xsd:import namespace="7eacf8fe-a9ce-4374-92f5-581b210b570f"/>
    <xsd:import namespace="93534921-1956-43a9-9498-463b272983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cf8fe-a9ce-4374-92f5-581b210b5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534921-1956-43a9-9498-463b272983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d981bf-af7a-4709-ab7e-e3b14146c9a6}" ma:internalName="TaxCatchAll" ma:showField="CatchAllData" ma:web="93534921-1956-43a9-9498-463b272983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6F54D-75C6-4C2F-9040-5A74BBA2B2B3}">
  <ds:schemaRefs>
    <ds:schemaRef ds:uri="http://schemas.microsoft.com/office/2006/metadata/properties"/>
    <ds:schemaRef ds:uri="http://schemas.microsoft.com/office/infopath/2007/PartnerControls"/>
    <ds:schemaRef ds:uri="93534921-1956-43a9-9498-463b2729836f"/>
    <ds:schemaRef ds:uri="7eacf8fe-a9ce-4374-92f5-581b210b570f"/>
    <ds:schemaRef ds:uri="http://schemas.microsoft.com/sharepoint/v3"/>
  </ds:schemaRefs>
</ds:datastoreItem>
</file>

<file path=customXml/itemProps2.xml><?xml version="1.0" encoding="utf-8"?>
<ds:datastoreItem xmlns:ds="http://schemas.openxmlformats.org/officeDocument/2006/customXml" ds:itemID="{2A6EB92A-98E9-4266-93C4-D57274DED62A}">
  <ds:schemaRefs>
    <ds:schemaRef ds:uri="http://schemas.microsoft.com/sharepoint/v3/contenttype/forms"/>
  </ds:schemaRefs>
</ds:datastoreItem>
</file>

<file path=customXml/itemProps3.xml><?xml version="1.0" encoding="utf-8"?>
<ds:datastoreItem xmlns:ds="http://schemas.openxmlformats.org/officeDocument/2006/customXml" ds:itemID="{F99D96A0-CDAE-4E4F-BEF1-5367B8C45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acf8fe-a9ce-4374-92f5-581b210b570f"/>
    <ds:schemaRef ds:uri="93534921-1956-43a9-9498-463b27298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2DCBE-A8BB-4560-9D53-C954698F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Huish (HEIW)</dc:creator>
  <cp:keywords/>
  <dc:description/>
  <cp:lastModifiedBy>Mairead Geaney (HEIW)</cp:lastModifiedBy>
  <cp:revision>2</cp:revision>
  <cp:lastPrinted>2025-09-08T10:36:00Z</cp:lastPrinted>
  <dcterms:created xsi:type="dcterms:W3CDTF">2025-10-17T08:28:00Z</dcterms:created>
  <dcterms:modified xsi:type="dcterms:W3CDTF">2025-10-17T08:28:00Z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0x010100AB1D9BBF78070343825AC322C150D363</vt:lpwstr>
  </property>
  <property fmtid="{D5CDD505-2E9C-101B-9397-08002B2CF9AE}" pid="3" name="_ExtendedDescription">
    <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